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07C9" w14:textId="77777777" w:rsidR="00113587" w:rsidRDefault="00F17593" w:rsidP="00D802A0">
      <w:pPr>
        <w:jc w:val="center"/>
        <w:rPr>
          <w:rFonts w:ascii="標楷體" w:eastAsia="標楷體" w:hAnsi="標楷體"/>
          <w:b/>
          <w:sz w:val="44"/>
          <w:szCs w:val="44"/>
          <w:shd w:val="clear" w:color="auto" w:fill="FFFFFF"/>
        </w:rPr>
      </w:pPr>
      <w:r w:rsidRPr="00F17593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2021</w:t>
      </w:r>
      <w:r w:rsidR="00D802A0" w:rsidRPr="00F17593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虱目魚文化季</w:t>
      </w:r>
    </w:p>
    <w:p w14:paraId="209BB735" w14:textId="27205B15" w:rsidR="00A3280A" w:rsidRPr="00F17593" w:rsidRDefault="00113587" w:rsidP="00D802A0">
      <w:pPr>
        <w:jc w:val="center"/>
        <w:rPr>
          <w:rFonts w:ascii="標楷體" w:eastAsia="標楷體" w:hAnsi="標楷體"/>
          <w:b/>
          <w:sz w:val="44"/>
          <w:szCs w:val="44"/>
          <w:shd w:val="clear" w:color="auto" w:fill="FFFFFF"/>
        </w:rPr>
      </w:pPr>
      <w:r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台南五大區</w:t>
      </w:r>
      <w:r w:rsidR="00F17593" w:rsidRPr="00F17593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虱目魚</w:t>
      </w:r>
      <w:r w:rsidR="00D802A0" w:rsidRPr="00F17593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美味選拔賽</w:t>
      </w:r>
    </w:p>
    <w:p w14:paraId="23ED6EAE" w14:textId="77777777" w:rsidR="00CA3D72" w:rsidRDefault="00D802A0" w:rsidP="00F1759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目的：</w:t>
      </w:r>
    </w:p>
    <w:p w14:paraId="10D01E89" w14:textId="23AC4C07" w:rsidR="008424ED" w:rsidRPr="00F57C80" w:rsidRDefault="00507D23" w:rsidP="00CA3D72">
      <w:pPr>
        <w:pStyle w:val="a3"/>
        <w:spacing w:line="500" w:lineRule="exact"/>
        <w:ind w:leftChars="0" w:left="567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本市為國內虱目魚產業重要產區，其產值及產量皆為全國第一，其生產之虱目魚更具有一定品質，深受消費者喜愛，本年度產業因</w:t>
      </w:r>
      <w:proofErr w:type="gramStart"/>
      <w:r w:rsidRPr="00F57C80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F57C80">
        <w:rPr>
          <w:rFonts w:ascii="標楷體" w:eastAsia="標楷體" w:hAnsi="標楷體" w:hint="eastAsia"/>
          <w:sz w:val="28"/>
          <w:szCs w:val="28"/>
        </w:rPr>
        <w:t>情影響，消費市場緊縮造成虱目魚產量及產值下滑，為解決漁民困境及提升國人購買虱目魚之意願，</w:t>
      </w:r>
      <w:r w:rsidR="00113587">
        <w:rPr>
          <w:rFonts w:ascii="標楷體" w:eastAsia="標楷體" w:hAnsi="標楷體" w:hint="eastAsia"/>
          <w:sz w:val="28"/>
          <w:szCs w:val="28"/>
        </w:rPr>
        <w:t>於台南虱目魚五大生產區</w:t>
      </w:r>
      <w:r w:rsidRPr="00F57C80">
        <w:rPr>
          <w:rFonts w:ascii="標楷體" w:eastAsia="標楷體" w:hAnsi="標楷體" w:hint="eastAsia"/>
          <w:sz w:val="28"/>
          <w:szCs w:val="28"/>
        </w:rPr>
        <w:t>辦理虱目魚文化季-</w:t>
      </w:r>
      <w:r w:rsidR="00113587">
        <w:rPr>
          <w:rFonts w:ascii="標楷體" w:eastAsia="標楷體" w:hAnsi="標楷體" w:hint="eastAsia"/>
          <w:sz w:val="28"/>
          <w:szCs w:val="28"/>
        </w:rPr>
        <w:t>台南五大區虱目魚美味選拔賽</w:t>
      </w:r>
      <w:r w:rsidRPr="00F57C80">
        <w:rPr>
          <w:rFonts w:ascii="標楷體" w:eastAsia="標楷體" w:hAnsi="標楷體" w:hint="eastAsia"/>
          <w:sz w:val="28"/>
          <w:szCs w:val="28"/>
        </w:rPr>
        <w:t>，讓更多國人可以體驗虱目魚的好滋味。</w:t>
      </w:r>
    </w:p>
    <w:p w14:paraId="4B597C93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指導單位：</w:t>
      </w:r>
    </w:p>
    <w:p w14:paraId="1B301CAD" w14:textId="66BBBD49" w:rsidR="00D802A0" w:rsidRPr="00F57C80" w:rsidRDefault="00507D23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行政院農業委員會漁業署、</w:t>
      </w:r>
      <w:proofErr w:type="gramStart"/>
      <w:r w:rsidRPr="00F57C8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57C80">
        <w:rPr>
          <w:rFonts w:ascii="標楷體" w:eastAsia="標楷體" w:hAnsi="標楷體" w:hint="eastAsia"/>
          <w:sz w:val="28"/>
          <w:szCs w:val="28"/>
        </w:rPr>
        <w:t>南市政府</w:t>
      </w:r>
    </w:p>
    <w:p w14:paraId="01A745D9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承辦單位：</w:t>
      </w:r>
    </w:p>
    <w:p w14:paraId="1FC8E773" w14:textId="35C92BEF" w:rsidR="00D802A0" w:rsidRPr="00F57C80" w:rsidRDefault="00B74AAD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南市區漁會、</w:t>
      </w:r>
      <w:r w:rsidR="008709D4" w:rsidRPr="00F57C80">
        <w:rPr>
          <w:rFonts w:ascii="標楷體" w:eastAsia="標楷體" w:hAnsi="標楷體" w:hint="eastAsia"/>
          <w:sz w:val="28"/>
          <w:szCs w:val="28"/>
        </w:rPr>
        <w:t>安南區公所、北門區公所、七股區公所、學甲區公所、將軍區公所、大</w:t>
      </w:r>
      <w:r w:rsidR="00F371B2" w:rsidRPr="00F57C80">
        <w:rPr>
          <w:rFonts w:ascii="標楷體" w:eastAsia="標楷體" w:hAnsi="標楷體" w:hint="eastAsia"/>
          <w:sz w:val="28"/>
          <w:szCs w:val="28"/>
        </w:rPr>
        <w:t>台南西餐服務人員職業工會</w:t>
      </w:r>
    </w:p>
    <w:p w14:paraId="58DEC7EE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參賽對象：</w:t>
      </w:r>
    </w:p>
    <w:p w14:paraId="7963EF01" w14:textId="2DBD792F" w:rsidR="00D802A0" w:rsidRPr="00CA3D72" w:rsidRDefault="00EE3000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設籍於</w:t>
      </w:r>
      <w:r w:rsidR="008709D4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台南市</w:t>
      </w:r>
      <w:r w:rsidR="00F371B2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漁民</w:t>
      </w:r>
      <w:r w:rsidR="008709D4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養殖魚</w:t>
      </w:r>
      <w:proofErr w:type="gramStart"/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塭</w:t>
      </w:r>
      <w:proofErr w:type="gramEnd"/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限位於</w:t>
      </w:r>
      <w:r w:rsidR="008709D4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安南區、北門區、七股區、學甲區、將軍區)</w:t>
      </w:r>
    </w:p>
    <w:p w14:paraId="390E9B3B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比賽時間：</w:t>
      </w:r>
    </w:p>
    <w:p w14:paraId="09D4FD77" w14:textId="61273AFB" w:rsidR="00D802A0" w:rsidRPr="00F57C80" w:rsidRDefault="00F57C80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110年10月</w:t>
      </w:r>
      <w:r w:rsidR="00BB5419">
        <w:rPr>
          <w:rFonts w:ascii="標楷體" w:eastAsia="標楷體" w:hAnsi="標楷體" w:hint="eastAsia"/>
          <w:sz w:val="28"/>
          <w:szCs w:val="28"/>
          <w:shd w:val="clear" w:color="auto" w:fill="FFFFFF"/>
        </w:rPr>
        <w:t>17</w:t>
      </w: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日下午</w:t>
      </w:r>
      <w:r w:rsidR="00C75AB9">
        <w:rPr>
          <w:rFonts w:ascii="標楷體" w:eastAsia="標楷體" w:hAnsi="標楷體" w:hint="eastAsia"/>
          <w:sz w:val="28"/>
          <w:szCs w:val="28"/>
          <w:shd w:val="clear" w:color="auto" w:fill="FFFFFF"/>
        </w:rPr>
        <w:t>1時</w:t>
      </w:r>
    </w:p>
    <w:p w14:paraId="63B81404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比賽地點：</w:t>
      </w:r>
    </w:p>
    <w:p w14:paraId="4B0C7AB2" w14:textId="0065FD6E" w:rsidR="008C0815" w:rsidRPr="00F57C80" w:rsidRDefault="00F57C80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大台南西餐服務人員職業工會</w:t>
      </w:r>
    </w:p>
    <w:p w14:paraId="51AE7698" w14:textId="77777777" w:rsidR="00CA3D72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比賽主題：</w:t>
      </w:r>
    </w:p>
    <w:p w14:paraId="38CBEEE8" w14:textId="18F3CE64" w:rsidR="00F371B2" w:rsidRDefault="00F57C80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proofErr w:type="gramStart"/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臺</w:t>
      </w:r>
      <w:proofErr w:type="gramEnd"/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南</w:t>
      </w:r>
      <w:r w:rsidR="009F02D8">
        <w:rPr>
          <w:rFonts w:ascii="標楷體" w:eastAsia="標楷體" w:hAnsi="標楷體" w:hint="eastAsia"/>
          <w:sz w:val="28"/>
          <w:szCs w:val="28"/>
          <w:shd w:val="clear" w:color="auto" w:fill="FFFFFF"/>
        </w:rPr>
        <w:t>五大區</w:t>
      </w: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虱目魚美味</w:t>
      </w:r>
      <w:r w:rsidR="00F17593">
        <w:rPr>
          <w:rFonts w:ascii="標楷體" w:eastAsia="標楷體" w:hAnsi="標楷體" w:hint="eastAsia"/>
          <w:sz w:val="28"/>
          <w:szCs w:val="28"/>
          <w:shd w:val="clear" w:color="auto" w:fill="FFFFFF"/>
        </w:rPr>
        <w:t>選拔賽</w:t>
      </w:r>
    </w:p>
    <w:p w14:paraId="5C419F5B" w14:textId="77777777" w:rsidR="00CA3D72" w:rsidRPr="00F57C80" w:rsidRDefault="00CA3D72" w:rsidP="00CA3D72">
      <w:pPr>
        <w:pStyle w:val="a3"/>
        <w:spacing w:line="500" w:lineRule="exact"/>
        <w:ind w:leftChars="0"/>
        <w:jc w:val="both"/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</w:pPr>
    </w:p>
    <w:p w14:paraId="029917DF" w14:textId="77777777" w:rsidR="00D802A0" w:rsidRPr="00F57C80" w:rsidRDefault="00D802A0" w:rsidP="00F57C8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lastRenderedPageBreak/>
        <w:t>報名方式：</w:t>
      </w:r>
    </w:p>
    <w:p w14:paraId="23CA3939" w14:textId="2A43014B" w:rsidR="009F02D8" w:rsidRPr="00CA3D72" w:rsidRDefault="009F02D8" w:rsidP="00F17593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美味比賽分為五大</w:t>
      </w: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區辦理，請參賽者以</w:t>
      </w:r>
      <w:r w:rsidR="00EE3000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魚</w:t>
      </w:r>
      <w:proofErr w:type="gramStart"/>
      <w:r w:rsidR="00EE3000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塭</w:t>
      </w:r>
      <w:proofErr w:type="gramEnd"/>
      <w:r w:rsidR="00EE3000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所在地為</w:t>
      </w:r>
      <w:proofErr w:type="gramStart"/>
      <w:r w:rsidR="00EE3000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，向</w:t>
      </w:r>
      <w:r w:rsidR="00EE3000"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該</w:t>
      </w: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區公所報名。</w:t>
      </w:r>
    </w:p>
    <w:p w14:paraId="7457EC52" w14:textId="77777777" w:rsidR="00CA3D72" w:rsidRDefault="00F17593" w:rsidP="00F17593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F17593">
        <w:rPr>
          <w:rFonts w:ascii="標楷體" w:eastAsia="標楷體" w:hAnsi="標楷體" w:hint="eastAsia"/>
          <w:sz w:val="28"/>
          <w:szCs w:val="28"/>
        </w:rPr>
        <w:t>參賽者繳交報名表及3片虱目魚肚，重量須達</w:t>
      </w:r>
      <w:r w:rsidR="009F02D8">
        <w:rPr>
          <w:rFonts w:ascii="標楷體" w:eastAsia="標楷體" w:hAnsi="標楷體" w:hint="eastAsia"/>
          <w:sz w:val="28"/>
          <w:szCs w:val="28"/>
        </w:rPr>
        <w:t>160-</w:t>
      </w:r>
      <w:r w:rsidRPr="00F17593">
        <w:rPr>
          <w:rFonts w:ascii="標楷體" w:eastAsia="標楷體" w:hAnsi="標楷體" w:hint="eastAsia"/>
          <w:sz w:val="28"/>
          <w:szCs w:val="28"/>
        </w:rPr>
        <w:t>180克</w:t>
      </w:r>
      <w:r w:rsidR="009F02D8">
        <w:rPr>
          <w:rFonts w:ascii="標楷體" w:eastAsia="標楷體" w:hAnsi="標楷體" w:hint="eastAsia"/>
          <w:sz w:val="28"/>
          <w:szCs w:val="28"/>
        </w:rPr>
        <w:t>，報名表及參賽魚肚由所屬區公所收件。</w:t>
      </w:r>
    </w:p>
    <w:p w14:paraId="767D1091" w14:textId="47ED0B7C" w:rsidR="00F17593" w:rsidRPr="00CA3D72" w:rsidRDefault="00113587" w:rsidP="00CA3D72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參賽者</w:t>
      </w:r>
      <w:r w:rsidR="00F17593" w:rsidRPr="00CA3D72">
        <w:rPr>
          <w:rFonts w:ascii="標楷體" w:eastAsia="標楷體" w:hAnsi="標楷體" w:hint="eastAsia"/>
          <w:sz w:val="28"/>
          <w:szCs w:val="28"/>
        </w:rPr>
        <w:t>可繳交至以下單位</w:t>
      </w:r>
    </w:p>
    <w:p w14:paraId="36F19359" w14:textId="7B628ED8" w:rsidR="00F17593" w:rsidRPr="00F17593" w:rsidRDefault="00113587" w:rsidP="00113587">
      <w:pPr>
        <w:pStyle w:val="a3"/>
        <w:spacing w:line="500" w:lineRule="exact"/>
        <w:ind w:leftChars="0"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F17593" w:rsidRPr="00F17593">
        <w:rPr>
          <w:rFonts w:ascii="標楷體" w:eastAsia="標楷體" w:hAnsi="標楷體" w:hint="eastAsia"/>
          <w:sz w:val="28"/>
          <w:szCs w:val="28"/>
        </w:rPr>
        <w:t>安南區公所：台南市安南區安中路二段308號(經建課)</w:t>
      </w:r>
    </w:p>
    <w:p w14:paraId="6CAE7CCB" w14:textId="4B62E117" w:rsidR="00F17593" w:rsidRPr="00F17593" w:rsidRDefault="00113587" w:rsidP="00113587">
      <w:pPr>
        <w:pStyle w:val="a3"/>
        <w:spacing w:line="500" w:lineRule="exact"/>
        <w:ind w:leftChars="0" w:left="960" w:firstLineChars="112" w:firstLine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17593" w:rsidRPr="00F17593">
        <w:rPr>
          <w:rFonts w:ascii="標楷體" w:eastAsia="標楷體" w:hAnsi="標楷體" w:hint="eastAsia"/>
          <w:sz w:val="28"/>
          <w:szCs w:val="28"/>
        </w:rPr>
        <w:t>七股區公所：台南市七股區377號</w:t>
      </w:r>
    </w:p>
    <w:p w14:paraId="7CF6722D" w14:textId="6CE79F3C" w:rsidR="00F17593" w:rsidRPr="00F17593" w:rsidRDefault="00113587" w:rsidP="00113587">
      <w:pPr>
        <w:pStyle w:val="a3"/>
        <w:spacing w:line="500" w:lineRule="exact"/>
        <w:ind w:leftChars="0" w:left="960" w:firstLineChars="112" w:firstLine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F17593" w:rsidRPr="00F17593">
        <w:rPr>
          <w:rFonts w:ascii="標楷體" w:eastAsia="標楷體" w:hAnsi="標楷體" w:hint="eastAsia"/>
          <w:sz w:val="28"/>
          <w:szCs w:val="28"/>
        </w:rPr>
        <w:t>北門區公所：台南市北門區舊埕108號</w:t>
      </w:r>
    </w:p>
    <w:p w14:paraId="1587210F" w14:textId="5944CB70" w:rsidR="00F17593" w:rsidRPr="00F17593" w:rsidRDefault="00113587" w:rsidP="00113587">
      <w:pPr>
        <w:pStyle w:val="a3"/>
        <w:spacing w:line="500" w:lineRule="exact"/>
        <w:ind w:leftChars="0" w:left="960" w:firstLineChars="112" w:firstLine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F17593" w:rsidRPr="00F17593">
        <w:rPr>
          <w:rFonts w:ascii="標楷體" w:eastAsia="標楷體" w:hAnsi="標楷體" w:hint="eastAsia"/>
          <w:sz w:val="28"/>
          <w:szCs w:val="28"/>
        </w:rPr>
        <w:t>將軍區公所：台南市將軍區忠興190號</w:t>
      </w:r>
    </w:p>
    <w:p w14:paraId="7C0C07E6" w14:textId="3290D5AC" w:rsidR="00F17593" w:rsidRPr="00F17593" w:rsidRDefault="00113587" w:rsidP="00113587">
      <w:pPr>
        <w:pStyle w:val="a3"/>
        <w:spacing w:line="500" w:lineRule="exact"/>
        <w:ind w:leftChars="0" w:left="960" w:firstLineChars="112" w:firstLine="3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F17593" w:rsidRPr="00F17593">
        <w:rPr>
          <w:rFonts w:ascii="標楷體" w:eastAsia="標楷體" w:hAnsi="標楷體" w:hint="eastAsia"/>
          <w:sz w:val="28"/>
          <w:szCs w:val="28"/>
        </w:rPr>
        <w:t>學甲區公所：台南市學甲區華宗路313號</w:t>
      </w:r>
    </w:p>
    <w:p w14:paraId="46357478" w14:textId="6BDE6C9C" w:rsidR="00C1140C" w:rsidRDefault="00C75AB9" w:rsidP="00E95FE0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C75AB9">
        <w:rPr>
          <w:rFonts w:ascii="標楷體" w:eastAsia="標楷體" w:hAnsi="標楷體" w:hint="eastAsia"/>
          <w:sz w:val="28"/>
          <w:szCs w:val="28"/>
        </w:rPr>
        <w:t>報名表交由當地公所，由公所進行初審</w:t>
      </w:r>
      <w:r w:rsidR="008709D4" w:rsidRPr="00C75AB9">
        <w:rPr>
          <w:rFonts w:ascii="標楷體" w:eastAsia="標楷體" w:hAnsi="標楷體" w:hint="eastAsia"/>
          <w:sz w:val="28"/>
          <w:szCs w:val="28"/>
        </w:rPr>
        <w:t>，參加漁民須設籍於台南市，且須簽屬切結書聲明虱目魚養殖地</w:t>
      </w:r>
      <w:r w:rsidR="00871DE2" w:rsidRPr="00C75AB9">
        <w:rPr>
          <w:rFonts w:ascii="標楷體" w:eastAsia="標楷體" w:hAnsi="標楷體" w:hint="eastAsia"/>
          <w:sz w:val="28"/>
          <w:szCs w:val="28"/>
        </w:rPr>
        <w:t>來自</w:t>
      </w:r>
      <w:r w:rsidR="008709D4" w:rsidRPr="00C75AB9">
        <w:rPr>
          <w:rFonts w:ascii="標楷體" w:eastAsia="標楷體" w:hAnsi="標楷體" w:hint="eastAsia"/>
          <w:sz w:val="28"/>
          <w:szCs w:val="28"/>
        </w:rPr>
        <w:t>台南。</w:t>
      </w:r>
    </w:p>
    <w:p w14:paraId="20A2BDC1" w14:textId="65A1DEF8" w:rsidR="00522A1E" w:rsidRDefault="00522A1E" w:rsidP="00CA3D72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受理時間</w:t>
      </w:r>
      <w:r w:rsidR="00953FCA" w:rsidRPr="00CA3D72">
        <w:rPr>
          <w:rFonts w:ascii="標楷體" w:eastAsia="標楷體" w:hAnsi="標楷體" w:hint="eastAsia"/>
          <w:sz w:val="28"/>
          <w:szCs w:val="28"/>
        </w:rPr>
        <w:t>：</w:t>
      </w:r>
      <w:r w:rsidR="00C75AB9" w:rsidRPr="00CA3D72">
        <w:rPr>
          <w:rFonts w:ascii="標楷體" w:eastAsia="標楷體" w:hAnsi="標楷體" w:hint="eastAsia"/>
          <w:sz w:val="28"/>
          <w:szCs w:val="28"/>
        </w:rPr>
        <w:t>即日起</w:t>
      </w:r>
      <w:r w:rsidR="00953FCA" w:rsidRPr="00CA3D72">
        <w:rPr>
          <w:rFonts w:ascii="標楷體" w:eastAsia="標楷體" w:hAnsi="標楷體" w:hint="eastAsia"/>
          <w:sz w:val="28"/>
          <w:szCs w:val="28"/>
        </w:rPr>
        <w:t>至110年10月</w:t>
      </w:r>
      <w:r w:rsidR="00C75AB9" w:rsidRPr="00CA3D72">
        <w:rPr>
          <w:rFonts w:ascii="標楷體" w:eastAsia="標楷體" w:hAnsi="標楷體" w:hint="eastAsia"/>
          <w:sz w:val="28"/>
          <w:szCs w:val="28"/>
        </w:rPr>
        <w:t>15</w:t>
      </w:r>
      <w:r w:rsidR="00953FCA" w:rsidRPr="00CA3D72">
        <w:rPr>
          <w:rFonts w:ascii="標楷體" w:eastAsia="標楷體" w:hAnsi="標楷體" w:hint="eastAsia"/>
          <w:sz w:val="28"/>
          <w:szCs w:val="28"/>
        </w:rPr>
        <w:t>日</w:t>
      </w:r>
      <w:r w:rsidR="00D70AFC" w:rsidRPr="00CA3D72">
        <w:rPr>
          <w:rFonts w:ascii="標楷體" w:eastAsia="標楷體" w:hAnsi="標楷體" w:hint="eastAsia"/>
          <w:sz w:val="28"/>
          <w:szCs w:val="28"/>
        </w:rPr>
        <w:t>截止</w:t>
      </w:r>
      <w:r w:rsidR="00C75AB9" w:rsidRPr="00CA3D72">
        <w:rPr>
          <w:rFonts w:ascii="標楷體" w:eastAsia="標楷體" w:hAnsi="標楷體" w:hint="eastAsia"/>
          <w:sz w:val="28"/>
          <w:szCs w:val="28"/>
        </w:rPr>
        <w:t>。</w:t>
      </w:r>
    </w:p>
    <w:p w14:paraId="1E566776" w14:textId="7570B29B" w:rsidR="008709D4" w:rsidRPr="00CA3D72" w:rsidRDefault="008709D4" w:rsidP="00CA3D72">
      <w:pPr>
        <w:pStyle w:val="a3"/>
        <w:numPr>
          <w:ilvl w:val="0"/>
          <w:numId w:val="2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每人補助材料費新台幣300元整。</w:t>
      </w:r>
      <w:r w:rsidR="007840B7" w:rsidRPr="00CA3D72">
        <w:rPr>
          <w:rFonts w:ascii="標楷體" w:eastAsia="標楷體" w:hAnsi="標楷體" w:hint="eastAsia"/>
          <w:sz w:val="28"/>
          <w:szCs w:val="28"/>
        </w:rPr>
        <w:t>(待通知資格</w:t>
      </w:r>
      <w:r w:rsidR="009F02D8" w:rsidRPr="00CA3D72">
        <w:rPr>
          <w:rFonts w:ascii="標楷體" w:eastAsia="標楷體" w:hAnsi="標楷體" w:hint="eastAsia"/>
          <w:sz w:val="28"/>
          <w:szCs w:val="28"/>
        </w:rPr>
        <w:t>審查完畢</w:t>
      </w:r>
      <w:r w:rsidR="007840B7" w:rsidRPr="00CA3D72">
        <w:rPr>
          <w:rFonts w:ascii="標楷體" w:eastAsia="標楷體" w:hAnsi="標楷體" w:hint="eastAsia"/>
          <w:sz w:val="28"/>
          <w:szCs w:val="28"/>
        </w:rPr>
        <w:t>後一</w:t>
      </w:r>
      <w:r w:rsidR="009F02D8" w:rsidRPr="00CA3D72">
        <w:rPr>
          <w:rFonts w:ascii="標楷體" w:eastAsia="標楷體" w:hAnsi="標楷體" w:hint="eastAsia"/>
          <w:sz w:val="28"/>
          <w:szCs w:val="28"/>
        </w:rPr>
        <w:t>併</w:t>
      </w:r>
      <w:r w:rsidR="007840B7" w:rsidRPr="00CA3D72">
        <w:rPr>
          <w:rFonts w:ascii="標楷體" w:eastAsia="標楷體" w:hAnsi="標楷體" w:hint="eastAsia"/>
          <w:sz w:val="28"/>
          <w:szCs w:val="28"/>
        </w:rPr>
        <w:t>發放)</w:t>
      </w:r>
    </w:p>
    <w:p w14:paraId="73CBE53E" w14:textId="77777777" w:rsidR="00D802A0" w:rsidRPr="00F57C80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比賽規則：</w:t>
      </w:r>
    </w:p>
    <w:p w14:paraId="70267162" w14:textId="27345F3B" w:rsidR="00E519B8" w:rsidRDefault="00E519B8" w:rsidP="00CA3D72">
      <w:pPr>
        <w:pStyle w:val="a3"/>
        <w:numPr>
          <w:ilvl w:val="0"/>
          <w:numId w:val="4"/>
        </w:numPr>
        <w:spacing w:line="500" w:lineRule="exact"/>
        <w:ind w:leftChars="0" w:left="1333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本次活動收件只收「處理過的虱目魚肚」，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不收整條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虱目魚；重量檢測須達</w:t>
      </w:r>
      <w:r w:rsidR="009F02D8">
        <w:rPr>
          <w:rFonts w:ascii="標楷體" w:eastAsia="標楷體" w:hAnsi="標楷體" w:hint="eastAsia"/>
          <w:sz w:val="28"/>
          <w:szCs w:val="28"/>
        </w:rPr>
        <w:t>160-180</w:t>
      </w:r>
      <w:r>
        <w:rPr>
          <w:rFonts w:ascii="標楷體" w:eastAsia="標楷體" w:hAnsi="標楷體" w:hint="eastAsia"/>
          <w:sz w:val="28"/>
          <w:szCs w:val="28"/>
        </w:rPr>
        <w:t>克，比賽重量未達不予計分。</w:t>
      </w:r>
    </w:p>
    <w:p w14:paraId="0DD8B22B" w14:textId="0FC795A3" w:rsidR="00D41985" w:rsidRDefault="00D41985" w:rsidP="00CA3D72">
      <w:pPr>
        <w:pStyle w:val="a3"/>
        <w:numPr>
          <w:ilvl w:val="0"/>
          <w:numId w:val="4"/>
        </w:numPr>
        <w:spacing w:line="500" w:lineRule="exact"/>
        <w:ind w:leftChars="0" w:left="1333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本場比賽因</w:t>
      </w:r>
      <w:proofErr w:type="gramStart"/>
      <w:r w:rsidRPr="00CA3D72">
        <w:rPr>
          <w:rFonts w:ascii="標楷體" w:eastAsia="標楷體" w:hAnsi="標楷體" w:hint="eastAsia"/>
          <w:sz w:val="28"/>
          <w:szCs w:val="28"/>
        </w:rPr>
        <w:t>疫情管控不</w:t>
      </w:r>
      <w:proofErr w:type="gramEnd"/>
      <w:r w:rsidRPr="00CA3D72">
        <w:rPr>
          <w:rFonts w:ascii="標楷體" w:eastAsia="標楷體" w:hAnsi="標楷體" w:hint="eastAsia"/>
          <w:sz w:val="28"/>
          <w:szCs w:val="28"/>
        </w:rPr>
        <w:t>提供現場參賽者觀看，統一由評審代為處理</w:t>
      </w:r>
      <w:proofErr w:type="gramStart"/>
      <w:r w:rsidRPr="00CA3D72">
        <w:rPr>
          <w:rFonts w:ascii="標楷體" w:eastAsia="標楷體" w:hAnsi="標楷體" w:hint="eastAsia"/>
          <w:sz w:val="28"/>
          <w:szCs w:val="28"/>
        </w:rPr>
        <w:t>煎</w:t>
      </w:r>
      <w:proofErr w:type="gramEnd"/>
      <w:r w:rsidRPr="00CA3D72">
        <w:rPr>
          <w:rFonts w:ascii="標楷體" w:eastAsia="標楷體" w:hAnsi="標楷體" w:hint="eastAsia"/>
          <w:sz w:val="28"/>
          <w:szCs w:val="28"/>
        </w:rPr>
        <w:t>虱目魚</w:t>
      </w:r>
      <w:proofErr w:type="gramStart"/>
      <w:r w:rsidRPr="00CA3D72">
        <w:rPr>
          <w:rFonts w:ascii="標楷體" w:eastAsia="標楷體" w:hAnsi="標楷體" w:hint="eastAsia"/>
          <w:sz w:val="28"/>
          <w:szCs w:val="28"/>
        </w:rPr>
        <w:t>肚</w:t>
      </w:r>
      <w:proofErr w:type="gramEnd"/>
      <w:r w:rsidRPr="00CA3D72">
        <w:rPr>
          <w:rFonts w:ascii="標楷體" w:eastAsia="標楷體" w:hAnsi="標楷體" w:hint="eastAsia"/>
          <w:sz w:val="28"/>
          <w:szCs w:val="28"/>
        </w:rPr>
        <w:t>並且進行評分，比賽當天全程直播並錄影存證。</w:t>
      </w:r>
    </w:p>
    <w:p w14:paraId="4D37CEF2" w14:textId="33F0354C" w:rsidR="008457F7" w:rsidRDefault="008457F7" w:rsidP="00CA3D72">
      <w:pPr>
        <w:pStyle w:val="a3"/>
        <w:numPr>
          <w:ilvl w:val="0"/>
          <w:numId w:val="4"/>
        </w:numPr>
        <w:spacing w:line="500" w:lineRule="exact"/>
        <w:ind w:leftChars="0" w:left="1333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/>
          <w:sz w:val="28"/>
          <w:szCs w:val="28"/>
        </w:rPr>
        <w:t>參賽者應同意參賽作品的錄影、照相、版權將歸主辦單位所有。參賽者如違反上列規定，主辦單位有權取消參賽資格，比賽</w:t>
      </w:r>
      <w:proofErr w:type="gramStart"/>
      <w:r w:rsidRPr="00CA3D72">
        <w:rPr>
          <w:rFonts w:ascii="標楷體" w:eastAsia="標楷體" w:hAnsi="標楷體"/>
          <w:sz w:val="28"/>
          <w:szCs w:val="28"/>
        </w:rPr>
        <w:t>結果均由評審</w:t>
      </w:r>
      <w:proofErr w:type="gramEnd"/>
      <w:r w:rsidRPr="00CA3D72">
        <w:rPr>
          <w:rFonts w:ascii="標楷體" w:eastAsia="標楷體" w:hAnsi="標楷體"/>
          <w:sz w:val="28"/>
          <w:szCs w:val="28"/>
        </w:rPr>
        <w:t>長作最後決定，不得異議。</w:t>
      </w:r>
    </w:p>
    <w:p w14:paraId="710B0403" w14:textId="75B6C4F7" w:rsidR="008457F7" w:rsidRPr="00CA3D72" w:rsidRDefault="008457F7" w:rsidP="00CA3D72">
      <w:pPr>
        <w:pStyle w:val="a3"/>
        <w:numPr>
          <w:ilvl w:val="0"/>
          <w:numId w:val="4"/>
        </w:numPr>
        <w:spacing w:line="500" w:lineRule="exact"/>
        <w:ind w:leftChars="0" w:left="1333" w:hanging="851"/>
        <w:jc w:val="both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/>
          <w:sz w:val="28"/>
          <w:szCs w:val="28"/>
        </w:rPr>
        <w:t>本競賽之評審委員由主辦單位聘請</w:t>
      </w:r>
      <w:r w:rsidR="009F02D8" w:rsidRPr="00CA3D72">
        <w:rPr>
          <w:rFonts w:ascii="標楷體" w:eastAsia="標楷體" w:hAnsi="標楷體" w:hint="eastAsia"/>
          <w:sz w:val="28"/>
          <w:szCs w:val="28"/>
        </w:rPr>
        <w:t>5</w:t>
      </w:r>
      <w:r w:rsidRPr="00CA3D72">
        <w:rPr>
          <w:rFonts w:ascii="標楷體" w:eastAsia="標楷體" w:hAnsi="標楷體"/>
          <w:sz w:val="28"/>
          <w:szCs w:val="28"/>
        </w:rPr>
        <w:t>位專業人士擔任，於競賽當日評審完畢後公佈評分結果。本簡章未載明事宜以</w:t>
      </w:r>
      <w:r w:rsidRPr="00CA3D72">
        <w:rPr>
          <w:rFonts w:ascii="標楷體" w:eastAsia="標楷體" w:hAnsi="標楷體"/>
          <w:sz w:val="28"/>
          <w:szCs w:val="28"/>
        </w:rPr>
        <w:lastRenderedPageBreak/>
        <w:t>主辦單位公佈之辦法行之。</w:t>
      </w:r>
    </w:p>
    <w:p w14:paraId="4EA5C8B9" w14:textId="77777777" w:rsidR="00B54F9B" w:rsidRDefault="00D802A0" w:rsidP="00CA3D72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獎勵方式：</w:t>
      </w:r>
      <w:r w:rsidR="00E519B8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五區各取三名。</w:t>
      </w:r>
    </w:p>
    <w:p w14:paraId="49122EC2" w14:textId="5CBDF90B" w:rsidR="00E519B8" w:rsidRPr="00CA3D72" w:rsidRDefault="009F02D8" w:rsidP="00CA3D72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冠軍</w:t>
      </w:r>
      <w:r w:rsidR="00E519B8"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1名，獎牌以及獎金</w:t>
      </w:r>
      <w:r w:rsidR="00737635"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3</w:t>
      </w:r>
      <w:r w:rsidR="00E519B8"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000元各乙份。</w:t>
      </w:r>
    </w:p>
    <w:p w14:paraId="5998A23D" w14:textId="37EFD6EB" w:rsidR="00130393" w:rsidRPr="00CA3D72" w:rsidRDefault="00E519B8" w:rsidP="00CA3D72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優勝2名，獎牌以及獎金</w:t>
      </w:r>
      <w:r w:rsidR="00737635"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2</w:t>
      </w:r>
      <w:r w:rsidRPr="00CA3D72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000元各乙份。</w:t>
      </w:r>
    </w:p>
    <w:p w14:paraId="4F94EF3A" w14:textId="77777777" w:rsidR="00D802A0" w:rsidRPr="00F57C80" w:rsidRDefault="00DB11A6" w:rsidP="00CA3D72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DB11A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評分標準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3435"/>
        <w:gridCol w:w="2943"/>
      </w:tblGrid>
      <w:tr w:rsidR="00DB11A6" w:rsidRPr="00F57C80" w14:paraId="333E9275" w14:textId="77777777" w:rsidTr="00D25525">
        <w:tc>
          <w:tcPr>
            <w:tcW w:w="5103" w:type="dxa"/>
            <w:gridSpan w:val="2"/>
          </w:tcPr>
          <w:p w14:paraId="1FAA6195" w14:textId="77777777" w:rsidR="00DB11A6" w:rsidRPr="00F57C80" w:rsidRDefault="00DB11A6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評比項目</w:t>
            </w:r>
          </w:p>
        </w:tc>
        <w:tc>
          <w:tcPr>
            <w:tcW w:w="2943" w:type="dxa"/>
          </w:tcPr>
          <w:p w14:paraId="666E5EFA" w14:textId="77777777" w:rsidR="00DB11A6" w:rsidRPr="00F57C80" w:rsidRDefault="00DB11A6" w:rsidP="00DB11A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評分占比</w:t>
            </w:r>
          </w:p>
        </w:tc>
      </w:tr>
      <w:tr w:rsidR="0046579F" w:rsidRPr="00F57C80" w14:paraId="34C96292" w14:textId="77777777" w:rsidTr="0046579F">
        <w:trPr>
          <w:trHeight w:val="825"/>
        </w:trPr>
        <w:tc>
          <w:tcPr>
            <w:tcW w:w="1668" w:type="dxa"/>
            <w:vMerge w:val="restart"/>
          </w:tcPr>
          <w:p w14:paraId="02857317" w14:textId="77777777" w:rsidR="0046579F" w:rsidRPr="00F57C80" w:rsidRDefault="0046579F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外型</w:t>
            </w:r>
          </w:p>
        </w:tc>
        <w:tc>
          <w:tcPr>
            <w:tcW w:w="3435" w:type="dxa"/>
          </w:tcPr>
          <w:p w14:paraId="549CF200" w14:textId="77777777" w:rsidR="0046579F" w:rsidRPr="00F57C80" w:rsidRDefault="0046579F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完整性(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去鱗且無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傷口)</w:t>
            </w:r>
          </w:p>
        </w:tc>
        <w:tc>
          <w:tcPr>
            <w:tcW w:w="2943" w:type="dxa"/>
          </w:tcPr>
          <w:p w14:paraId="23FCD022" w14:textId="77777777" w:rsidR="0046579F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15%</w:t>
            </w:r>
          </w:p>
        </w:tc>
      </w:tr>
      <w:tr w:rsidR="0046579F" w:rsidRPr="00F57C80" w14:paraId="55B649FC" w14:textId="77777777" w:rsidTr="0046579F">
        <w:trPr>
          <w:trHeight w:val="810"/>
        </w:trPr>
        <w:tc>
          <w:tcPr>
            <w:tcW w:w="1668" w:type="dxa"/>
            <w:vMerge/>
          </w:tcPr>
          <w:p w14:paraId="2CD75A0D" w14:textId="77777777" w:rsidR="0046579F" w:rsidRDefault="0046579F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5" w:type="dxa"/>
          </w:tcPr>
          <w:p w14:paraId="5CA6647C" w14:textId="77777777" w:rsidR="0046579F" w:rsidRDefault="0046579F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顏色</w:t>
            </w:r>
          </w:p>
        </w:tc>
        <w:tc>
          <w:tcPr>
            <w:tcW w:w="2943" w:type="dxa"/>
          </w:tcPr>
          <w:p w14:paraId="7669D8FD" w14:textId="77777777" w:rsidR="0046579F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15%</w:t>
            </w:r>
          </w:p>
        </w:tc>
      </w:tr>
      <w:tr w:rsidR="0046579F" w:rsidRPr="00F57C80" w14:paraId="32D17EC3" w14:textId="77777777" w:rsidTr="0046579F">
        <w:trPr>
          <w:trHeight w:val="810"/>
        </w:trPr>
        <w:tc>
          <w:tcPr>
            <w:tcW w:w="1668" w:type="dxa"/>
            <w:vMerge/>
          </w:tcPr>
          <w:p w14:paraId="4D412DED" w14:textId="77777777" w:rsidR="0046579F" w:rsidRDefault="0046579F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5" w:type="dxa"/>
          </w:tcPr>
          <w:p w14:paraId="588BADB8" w14:textId="77777777" w:rsidR="0046579F" w:rsidRDefault="0046579F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氣味</w:t>
            </w:r>
          </w:p>
        </w:tc>
        <w:tc>
          <w:tcPr>
            <w:tcW w:w="2943" w:type="dxa"/>
          </w:tcPr>
          <w:p w14:paraId="019456C5" w14:textId="77777777" w:rsidR="0046579F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15%</w:t>
            </w:r>
          </w:p>
        </w:tc>
      </w:tr>
      <w:tr w:rsidR="0046579F" w:rsidRPr="00F57C80" w14:paraId="1D0B10F1" w14:textId="77777777" w:rsidTr="00DB11A6">
        <w:trPr>
          <w:trHeight w:val="615"/>
        </w:trPr>
        <w:tc>
          <w:tcPr>
            <w:tcW w:w="1668" w:type="dxa"/>
            <w:vMerge/>
          </w:tcPr>
          <w:p w14:paraId="29F8C55A" w14:textId="77777777" w:rsidR="0046579F" w:rsidRDefault="0046579F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5" w:type="dxa"/>
          </w:tcPr>
          <w:p w14:paraId="47B7C9C0" w14:textId="77777777" w:rsidR="0046579F" w:rsidRDefault="0046579F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油脂分布</w:t>
            </w:r>
          </w:p>
        </w:tc>
        <w:tc>
          <w:tcPr>
            <w:tcW w:w="2943" w:type="dxa"/>
          </w:tcPr>
          <w:p w14:paraId="70C3A7D9" w14:textId="77777777" w:rsidR="0046579F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15%</w:t>
            </w:r>
          </w:p>
        </w:tc>
      </w:tr>
      <w:tr w:rsidR="00855AB1" w:rsidRPr="00F57C80" w14:paraId="75AD02E9" w14:textId="77777777" w:rsidTr="00855AB1">
        <w:trPr>
          <w:trHeight w:val="804"/>
        </w:trPr>
        <w:tc>
          <w:tcPr>
            <w:tcW w:w="1668" w:type="dxa"/>
            <w:vMerge w:val="restart"/>
          </w:tcPr>
          <w:p w14:paraId="4C95B09C" w14:textId="3B1C4DFB" w:rsidR="00855AB1" w:rsidRPr="00F57C80" w:rsidRDefault="009F02D8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口味</w:t>
            </w:r>
          </w:p>
        </w:tc>
        <w:tc>
          <w:tcPr>
            <w:tcW w:w="3435" w:type="dxa"/>
          </w:tcPr>
          <w:p w14:paraId="25A54051" w14:textId="77777777" w:rsidR="00855AB1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是否有土味、腥味</w:t>
            </w:r>
          </w:p>
        </w:tc>
        <w:tc>
          <w:tcPr>
            <w:tcW w:w="2943" w:type="dxa"/>
          </w:tcPr>
          <w:p w14:paraId="4FA12FA1" w14:textId="77777777" w:rsidR="00855AB1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20%</w:t>
            </w:r>
          </w:p>
        </w:tc>
      </w:tr>
      <w:tr w:rsidR="00855AB1" w:rsidRPr="00F57C80" w14:paraId="5C6A75E0" w14:textId="77777777" w:rsidTr="00DB11A6">
        <w:trPr>
          <w:trHeight w:val="636"/>
        </w:trPr>
        <w:tc>
          <w:tcPr>
            <w:tcW w:w="1668" w:type="dxa"/>
            <w:vMerge/>
          </w:tcPr>
          <w:p w14:paraId="0955932B" w14:textId="77777777" w:rsidR="00855AB1" w:rsidRDefault="00855AB1" w:rsidP="00CF73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5" w:type="dxa"/>
          </w:tcPr>
          <w:p w14:paraId="32FB891A" w14:textId="77777777" w:rsidR="00855AB1" w:rsidRPr="00F57C80" w:rsidRDefault="00855AB1" w:rsidP="003D095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肉質口感</w:t>
            </w:r>
          </w:p>
        </w:tc>
        <w:tc>
          <w:tcPr>
            <w:tcW w:w="2943" w:type="dxa"/>
          </w:tcPr>
          <w:p w14:paraId="76C771ED" w14:textId="77777777" w:rsidR="00855AB1" w:rsidRPr="00F57C80" w:rsidRDefault="00855AB1" w:rsidP="00D802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20%</w:t>
            </w:r>
          </w:p>
        </w:tc>
      </w:tr>
    </w:tbl>
    <w:p w14:paraId="7B38F80D" w14:textId="77777777" w:rsidR="00AB7CA3" w:rsidRPr="00F57C80" w:rsidRDefault="00AB7CA3" w:rsidP="00FF4A43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  <w:sectPr w:rsidR="00AB7CA3" w:rsidRPr="00F57C8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b"/>
        <w:tblpPr w:leftFromText="180" w:rightFromText="180" w:vertAnchor="page" w:horzAnchor="margin" w:tblpXSpec="center" w:tblpY="2236"/>
        <w:tblW w:w="9356" w:type="dxa"/>
        <w:tblLook w:val="04A0" w:firstRow="1" w:lastRow="0" w:firstColumn="1" w:lastColumn="0" w:noHBand="0" w:noVBand="1"/>
      </w:tblPr>
      <w:tblGrid>
        <w:gridCol w:w="2127"/>
        <w:gridCol w:w="2512"/>
        <w:gridCol w:w="1598"/>
        <w:gridCol w:w="3119"/>
      </w:tblGrid>
      <w:tr w:rsidR="00D41985" w:rsidRPr="00F57C80" w14:paraId="543D35CE" w14:textId="77777777" w:rsidTr="00D41985">
        <w:trPr>
          <w:trHeight w:val="1035"/>
        </w:trPr>
        <w:tc>
          <w:tcPr>
            <w:tcW w:w="2127" w:type="dxa"/>
            <w:vAlign w:val="center"/>
          </w:tcPr>
          <w:p w14:paraId="5390F738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512" w:type="dxa"/>
            <w:vAlign w:val="center"/>
          </w:tcPr>
          <w:p w14:paraId="7B68F9C7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054350B7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119" w:type="dxa"/>
            <w:vAlign w:val="center"/>
          </w:tcPr>
          <w:p w14:paraId="027C350E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市話：</w:t>
            </w:r>
          </w:p>
          <w:p w14:paraId="720C12E1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</w:tc>
      </w:tr>
      <w:tr w:rsidR="00D41985" w:rsidRPr="00F57C80" w14:paraId="7B78EC8E" w14:textId="77777777" w:rsidTr="00D41985">
        <w:trPr>
          <w:trHeight w:val="1035"/>
        </w:trPr>
        <w:tc>
          <w:tcPr>
            <w:tcW w:w="2127" w:type="dxa"/>
            <w:vAlign w:val="center"/>
          </w:tcPr>
          <w:p w14:paraId="4B45F82D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7229" w:type="dxa"/>
            <w:gridSpan w:val="3"/>
          </w:tcPr>
          <w:p w14:paraId="564EB61B" w14:textId="77777777" w:rsidR="00D41985" w:rsidRPr="00515C36" w:rsidRDefault="00D41985" w:rsidP="00D41985">
            <w:pPr>
              <w:spacing w:line="500" w:lineRule="exact"/>
              <w:rPr>
                <w:rFonts w:ascii="標楷體" w:eastAsia="標楷體" w:hAnsi="標楷體" w:cs="細明體"/>
                <w:kern w:val="0"/>
                <w:sz w:val="48"/>
                <w:szCs w:val="48"/>
              </w:rPr>
            </w:pPr>
            <w:r w:rsidRPr="00515C36">
              <w:rPr>
                <w:rFonts w:ascii="標楷體" w:eastAsia="標楷體" w:hAnsi="標楷體" w:cs="細明體"/>
                <w:kern w:val="0"/>
                <w:sz w:val="48"/>
                <w:szCs w:val="48"/>
              </w:rPr>
              <w:t>□□□-□□</w:t>
            </w:r>
          </w:p>
          <w:p w14:paraId="24AD08E5" w14:textId="77777777" w:rsidR="00D41985" w:rsidRPr="00515C36" w:rsidRDefault="00D41985" w:rsidP="00D41985">
            <w:pPr>
              <w:pStyle w:val="TableParagraph"/>
              <w:tabs>
                <w:tab w:val="left" w:pos="2908"/>
              </w:tabs>
              <w:spacing w:before="161"/>
              <w:ind w:left="1086"/>
              <w:rPr>
                <w:rFonts w:ascii="標楷體" w:eastAsia="標楷體" w:hAnsi="標楷體"/>
                <w:sz w:val="28"/>
              </w:rPr>
            </w:pPr>
            <w:r w:rsidRPr="00515C36">
              <w:rPr>
                <w:rFonts w:ascii="標楷體" w:eastAsia="標楷體" w:hAnsi="標楷體"/>
                <w:sz w:val="28"/>
              </w:rPr>
              <w:t>縣</w:t>
            </w:r>
            <w:r w:rsidRPr="00515C36">
              <w:rPr>
                <w:rFonts w:ascii="標楷體" w:eastAsia="標楷體" w:hAnsi="標楷體" w:hint="eastAsia"/>
                <w:sz w:val="28"/>
              </w:rPr>
              <w:t>(</w:t>
            </w:r>
            <w:r w:rsidRPr="00515C36">
              <w:rPr>
                <w:rFonts w:ascii="標楷體" w:eastAsia="標楷體" w:hAnsi="標楷體"/>
                <w:sz w:val="28"/>
              </w:rPr>
              <w:t>市</w:t>
            </w:r>
            <w:r w:rsidRPr="00515C36">
              <w:rPr>
                <w:rFonts w:ascii="標楷體" w:eastAsia="標楷體" w:hAnsi="標楷體" w:hint="eastAsia"/>
                <w:sz w:val="28"/>
              </w:rPr>
              <w:t>)</w:t>
            </w:r>
            <w:r w:rsidRPr="00515C36">
              <w:rPr>
                <w:rFonts w:ascii="標楷體" w:eastAsia="標楷體" w:hAnsi="標楷體" w:hint="eastAsia"/>
                <w:sz w:val="28"/>
              </w:rPr>
              <w:tab/>
              <w:t xml:space="preserve"> </w:t>
            </w:r>
            <w:r w:rsidRPr="00515C36">
              <w:rPr>
                <w:rFonts w:ascii="標楷體" w:eastAsia="標楷體" w:hAnsi="標楷體"/>
                <w:sz w:val="28"/>
              </w:rPr>
              <w:t>區</w:t>
            </w:r>
            <w:r w:rsidRPr="00515C36">
              <w:rPr>
                <w:rFonts w:ascii="標楷體" w:eastAsia="標楷體" w:hAnsi="標楷體" w:hint="eastAsia"/>
                <w:sz w:val="28"/>
              </w:rPr>
              <w:t>(</w:t>
            </w:r>
            <w:r w:rsidRPr="00515C36">
              <w:rPr>
                <w:rFonts w:ascii="標楷體" w:eastAsia="標楷體" w:hAnsi="標楷體"/>
                <w:sz w:val="28"/>
              </w:rPr>
              <w:t>市鄉鎮</w:t>
            </w:r>
            <w:r w:rsidRPr="00515C36">
              <w:rPr>
                <w:rFonts w:ascii="標楷體" w:eastAsia="標楷體" w:hAnsi="標楷體" w:hint="eastAsia"/>
                <w:sz w:val="28"/>
              </w:rPr>
              <w:t>)        里      鄰</w:t>
            </w:r>
          </w:p>
          <w:p w14:paraId="1D3AFFED" w14:textId="77777777" w:rsidR="00D41985" w:rsidRPr="00515C36" w:rsidRDefault="00D41985" w:rsidP="00D41985">
            <w:pPr>
              <w:spacing w:line="500" w:lineRule="exact"/>
              <w:rPr>
                <w:rFonts w:ascii="細明體" w:eastAsia="細明體" w:hAnsi="細明體" w:cs="細明體"/>
                <w:kern w:val="0"/>
                <w:sz w:val="28"/>
              </w:rPr>
            </w:pPr>
            <w:r w:rsidRPr="00515C36">
              <w:rPr>
                <w:rFonts w:ascii="標楷體" w:eastAsia="標楷體" w:hAnsi="標楷體" w:cs="細明體" w:hint="eastAsia"/>
                <w:kern w:val="0"/>
                <w:sz w:val="28"/>
              </w:rPr>
              <w:t xml:space="preserve">        路(街)     段     巷     弄     號     樓</w:t>
            </w:r>
          </w:p>
        </w:tc>
      </w:tr>
      <w:tr w:rsidR="00D41985" w:rsidRPr="00F57C80" w14:paraId="7BA86265" w14:textId="77777777" w:rsidTr="00D41985">
        <w:trPr>
          <w:trHeight w:val="3816"/>
        </w:trPr>
        <w:tc>
          <w:tcPr>
            <w:tcW w:w="2127" w:type="dxa"/>
            <w:vAlign w:val="center"/>
          </w:tcPr>
          <w:p w14:paraId="6917EC09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參賽聲明</w:t>
            </w:r>
          </w:p>
        </w:tc>
        <w:tc>
          <w:tcPr>
            <w:tcW w:w="7229" w:type="dxa"/>
            <w:gridSpan w:val="3"/>
          </w:tcPr>
          <w:p w14:paraId="55C6F733" w14:textId="348F94C3" w:rsidR="00D41985" w:rsidRPr="00F57C80" w:rsidRDefault="00D41985" w:rsidP="00D41985">
            <w:pPr>
              <w:pStyle w:val="Default"/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本人</w:t>
            </w:r>
            <w:r w:rsidRPr="00F57C80">
              <w:rPr>
                <w:rFonts w:hAnsi="標楷體"/>
                <w:color w:val="auto"/>
                <w:sz w:val="28"/>
                <w:szCs w:val="28"/>
                <w:u w:val="single"/>
              </w:rPr>
              <w:t xml:space="preserve">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  <w:u w:val="single"/>
              </w:rPr>
              <w:t xml:space="preserve">                 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參加「</w:t>
            </w:r>
            <w:r w:rsidR="009F02D8">
              <w:rPr>
                <w:rFonts w:hAnsi="標楷體" w:hint="eastAsia"/>
                <w:color w:val="auto"/>
                <w:sz w:val="28"/>
                <w:szCs w:val="28"/>
              </w:rPr>
              <w:t>2021</w:t>
            </w:r>
            <w:r w:rsidRPr="00515C36">
              <w:rPr>
                <w:rFonts w:hAnsi="標楷體" w:hint="eastAsia"/>
                <w:color w:val="auto"/>
                <w:sz w:val="28"/>
                <w:szCs w:val="28"/>
              </w:rPr>
              <w:t>虱目魚文化季-</w:t>
            </w:r>
            <w:proofErr w:type="gramStart"/>
            <w:r w:rsidR="009F02D8" w:rsidRPr="00F57C80">
              <w:rPr>
                <w:rFonts w:hAnsi="標楷體" w:hint="eastAsia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="009F02D8" w:rsidRPr="00F57C80">
              <w:rPr>
                <w:rFonts w:hAnsi="標楷體" w:hint="eastAsia"/>
                <w:sz w:val="28"/>
                <w:szCs w:val="28"/>
                <w:shd w:val="clear" w:color="auto" w:fill="FFFFFF"/>
              </w:rPr>
              <w:t>南</w:t>
            </w:r>
            <w:r w:rsidR="009F02D8">
              <w:rPr>
                <w:rFonts w:hAnsi="標楷體" w:hint="eastAsia"/>
                <w:sz w:val="28"/>
                <w:szCs w:val="28"/>
                <w:shd w:val="clear" w:color="auto" w:fill="FFFFFF"/>
              </w:rPr>
              <w:t>五大區</w:t>
            </w:r>
            <w:r w:rsidR="009F02D8" w:rsidRPr="00F57C80">
              <w:rPr>
                <w:rFonts w:hAnsi="標楷體" w:hint="eastAsia"/>
                <w:sz w:val="28"/>
                <w:szCs w:val="28"/>
                <w:shd w:val="clear" w:color="auto" w:fill="FFFFFF"/>
              </w:rPr>
              <w:t>虱目魚美味</w:t>
            </w:r>
            <w:r w:rsidR="009F02D8">
              <w:rPr>
                <w:rFonts w:hAnsi="標楷體" w:hint="eastAsia"/>
                <w:sz w:val="28"/>
                <w:szCs w:val="28"/>
                <w:shd w:val="clear" w:color="auto" w:fill="FFFFFF"/>
              </w:rPr>
              <w:t>選拔賽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」活動，保證已確實了解活動簡章和公告之規定，並同意遵守各項規定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: </w:t>
            </w:r>
          </w:p>
          <w:p w14:paraId="4D0648E0" w14:textId="77777777" w:rsidR="00D41985" w:rsidRPr="00515C36" w:rsidRDefault="00D41985" w:rsidP="00D41985">
            <w:pPr>
              <w:pStyle w:val="Default"/>
              <w:numPr>
                <w:ilvl w:val="0"/>
                <w:numId w:val="7"/>
              </w:numPr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本人同意上述參賽作品之相關資料，無償提供主辦單位用於未來製作活動成果報告書、展示及未來集結成冊出版之使用。</w:t>
            </w:r>
          </w:p>
          <w:p w14:paraId="0526A20E" w14:textId="77777777" w:rsidR="00D41985" w:rsidRPr="00F57C80" w:rsidRDefault="00D41985" w:rsidP="00D41985">
            <w:pPr>
              <w:pStyle w:val="Default"/>
              <w:numPr>
                <w:ilvl w:val="0"/>
                <w:numId w:val="7"/>
              </w:numPr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sz w:val="28"/>
                <w:szCs w:val="28"/>
              </w:rPr>
              <w:t>請正確填妥姓名，如有錯誤，獎牌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印製後不予補發。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36239D0C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0F4CA469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proofErr w:type="gramStart"/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立書人</w:t>
            </w:r>
            <w:proofErr w:type="gramEnd"/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：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 xml:space="preserve">                     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>(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簽名及蓋章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) </w:t>
            </w:r>
          </w:p>
          <w:p w14:paraId="0A4C1BD3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</w:p>
          <w:p w14:paraId="24D432AA" w14:textId="77777777" w:rsidR="00D41985" w:rsidRPr="00F57C80" w:rsidRDefault="00D41985" w:rsidP="00D4198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 xml:space="preserve">10年  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 xml:space="preserve">  月   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05D3B734" w14:textId="4DA3EA23" w:rsidR="00FF4A43" w:rsidRPr="00D41985" w:rsidRDefault="00C75AB9" w:rsidP="00D12817">
      <w:pPr>
        <w:widowControl/>
        <w:rPr>
          <w:rFonts w:ascii="標楷體" w:eastAsia="標楷體" w:hAnsi="標楷體"/>
          <w:b/>
          <w:sz w:val="32"/>
          <w:szCs w:val="32"/>
        </w:rPr>
      </w:pPr>
      <w:r w:rsidRPr="00C75AB9">
        <w:rPr>
          <w:rFonts w:ascii="標楷體" w:eastAsia="標楷體" w:hAnsi="標楷體"/>
          <w:b/>
          <w:noProof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7F8C5" wp14:editId="667F5DDA">
                <wp:simplePos x="0" y="0"/>
                <wp:positionH relativeFrom="column">
                  <wp:posOffset>-334927</wp:posOffset>
                </wp:positionH>
                <wp:positionV relativeFrom="paragraph">
                  <wp:posOffset>5784112</wp:posOffset>
                </wp:positionV>
                <wp:extent cx="5986131" cy="3402418"/>
                <wp:effectExtent l="0" t="0" r="15240" b="266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31" cy="3402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F192" w14:textId="77777777" w:rsidR="00C75AB9" w:rsidRPr="007840B7" w:rsidRDefault="007840B7" w:rsidP="007840B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7840B7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存摺影本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7F8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6.35pt;margin-top:455.45pt;width:471.35pt;height:2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4OPQIAAEsEAAAOAAAAZHJzL2Uyb0RvYy54bWysVF1u2zAMfh+wOwh6X2znp02MOEWXLsOA&#10;7gfodgBZlmNhsuhJSuzuAgV2gO55B9gBdqD2HKNkN8v+Xob5QSBF6iP5kfTyrKsV2QtjJeiMJqOY&#10;EqE5FFJvM/ru7ebJnBLrmC6YAi0yei0sPVs9frRsm1SMoQJVCEMQRNu0bTJaOdekUWR5JWpmR9AI&#10;jcYSTM0cqmYbFYa1iF6raBzHJ1ELpmgMcGEt3l70RroK+GUpuHtdllY4ojKKublwmnDm/oxWS5Zu&#10;DWsqyYc02D9kUTOpMegB6oI5RnZG/gZVS27AQulGHOoIylJyEWrAapL4l2quKtaIUAuSY5sDTfb/&#10;wfJX+zeGyCKjk/iUEs1qbNL97c3d18/3t9/uvnwiY89R29gUXa8adHbdU+iw16Fe21wCf2+JhnXF&#10;9FacGwNtJViBOSb+ZXT0tMexHiRvX0KBodjOQQDqSlN7ApESgujYq+tDf0TnCMfL2WJ+kkwSSjja&#10;JtN4PE3mIQZLH543xrrnAmrihYwaHIAAz/aX1vl0WPrg4qNZULLYSKWCYrb5WhmyZzgsm/AN6D+5&#10;KU3ajC5m41nPwF8h4vD9CaKWDqdeyTqj84MTSz1vz3QRZtIxqXoZU1Z6INJz17PourwbGpNDcY2U&#10;GuinG7cRhQrMR0panOyM2g87ZgQl6oXGtiyS6dSvQlCms9MxKubYkh9bmOYIlVFHSS+uXVgfT5iG&#10;c2xfKQOxvs99JkOuOLGB72G7/Eoc68Hrxz9g9R0AAP//AwBQSwMEFAAGAAgAAAAhAAsV8pzhAAAA&#10;DAEAAA8AAABkcnMvZG93bnJldi54bWxMj8tOwzAQRfdI/IM1SGxQa7eEvIhTISQQ3UFBsHVjN4mI&#10;x8F20/D3DCtYjubo3nOrzWwHNhkfeocSVksBzGDjdI+thLfXh0UOLESFWg0OjYRvE2BTn59VqtTu&#10;hC9m2sWWUQiGUknoYhxLzkPTGavC0o0G6Xdw3qpIp2+59upE4XbgayFSblWP1NCp0dx3pvncHa2E&#10;PHmaPsL2+vm9SQ9DEa+y6fHLS3l5Md/dAotmjn8w/OqTOtTktHdH1IENEhY364xQCcVKFMCIyAtB&#10;6/aEJkmaAa8r/n9E/QMAAP//AwBQSwECLQAUAAYACAAAACEAtoM4kv4AAADhAQAAEwAAAAAAAAAA&#10;AAAAAAAAAAAAW0NvbnRlbnRfVHlwZXNdLnhtbFBLAQItABQABgAIAAAAIQA4/SH/1gAAAJQBAAAL&#10;AAAAAAAAAAAAAAAAAC8BAABfcmVscy8ucmVsc1BLAQItABQABgAIAAAAIQCLdw4OPQIAAEsEAAAO&#10;AAAAAAAAAAAAAAAAAC4CAABkcnMvZTJvRG9jLnhtbFBLAQItABQABgAIAAAAIQALFfKc4QAAAAwB&#10;AAAPAAAAAAAAAAAAAAAAAJcEAABkcnMvZG93bnJldi54bWxQSwUGAAAAAAQABADzAAAApQUAAAAA&#10;">
                <v:textbox>
                  <w:txbxContent>
                    <w:p w14:paraId="3330F192" w14:textId="77777777" w:rsidR="00C75AB9" w:rsidRPr="007840B7" w:rsidRDefault="007840B7" w:rsidP="007840B7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7840B7">
                        <w:rPr>
                          <w:rFonts w:hint="eastAsia"/>
                          <w:color w:val="A6A6A6" w:themeColor="background1" w:themeShade="A6"/>
                        </w:rPr>
                        <w:t>存摺影本</w:t>
                      </w:r>
                    </w:p>
                  </w:txbxContent>
                </v:textbox>
              </v:shape>
            </w:pict>
          </mc:Fallback>
        </mc:AlternateContent>
      </w:r>
      <w:r w:rsidR="009F02D8" w:rsidRPr="009F02D8">
        <w:rPr>
          <w:rFonts w:ascii="標楷體" w:eastAsia="標楷體" w:hAnsi="標楷體" w:hint="eastAsia"/>
          <w:b/>
          <w:noProof/>
          <w:sz w:val="32"/>
          <w:szCs w:val="32"/>
          <w:shd w:val="clear" w:color="auto" w:fill="FFFFFF"/>
        </w:rPr>
        <w:t>臺南</w:t>
      </w:r>
      <w:r w:rsidR="009F02D8">
        <w:rPr>
          <w:rFonts w:ascii="標楷體" w:eastAsia="標楷體" w:hAnsi="標楷體" w:hint="eastAsia"/>
          <w:b/>
          <w:noProof/>
          <w:sz w:val="32"/>
          <w:szCs w:val="32"/>
          <w:shd w:val="clear" w:color="auto" w:fill="FFFFFF"/>
        </w:rPr>
        <w:t>五大區</w:t>
      </w:r>
      <w:r w:rsidR="009F02D8" w:rsidRPr="009F02D8">
        <w:rPr>
          <w:rFonts w:ascii="標楷體" w:eastAsia="標楷體" w:hAnsi="標楷體" w:hint="eastAsia"/>
          <w:b/>
          <w:noProof/>
          <w:sz w:val="32"/>
          <w:szCs w:val="32"/>
          <w:shd w:val="clear" w:color="auto" w:fill="FFFFFF"/>
        </w:rPr>
        <w:t>虱目魚美味選拔賽</w:t>
      </w:r>
      <w:r w:rsidR="00D41985" w:rsidRPr="00D41985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報名表</w:t>
      </w:r>
    </w:p>
    <w:sectPr w:rsidR="00FF4A43" w:rsidRPr="00D4198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E723" w14:textId="77777777" w:rsidR="00CD6EEF" w:rsidRDefault="00CD6EEF" w:rsidP="00D12817">
      <w:r>
        <w:separator/>
      </w:r>
    </w:p>
  </w:endnote>
  <w:endnote w:type="continuationSeparator" w:id="0">
    <w:p w14:paraId="0D6545EE" w14:textId="77777777" w:rsidR="00CD6EEF" w:rsidRDefault="00CD6EEF" w:rsidP="00D1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118188"/>
      <w:docPartObj>
        <w:docPartGallery w:val="Page Numbers (Bottom of Page)"/>
        <w:docPartUnique/>
      </w:docPartObj>
    </w:sdtPr>
    <w:sdtContent>
      <w:p w14:paraId="0304C677" w14:textId="19CD6CEB" w:rsidR="00CA3D72" w:rsidRDefault="00CA3D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107235" w14:textId="77777777" w:rsidR="00CA3D72" w:rsidRDefault="00CA3D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FF15" w14:textId="77777777" w:rsidR="00CD6EEF" w:rsidRDefault="00CD6EEF" w:rsidP="00D12817">
      <w:r>
        <w:separator/>
      </w:r>
    </w:p>
  </w:footnote>
  <w:footnote w:type="continuationSeparator" w:id="0">
    <w:p w14:paraId="79EDD0A6" w14:textId="77777777" w:rsidR="00CD6EEF" w:rsidRDefault="00CD6EEF" w:rsidP="00D1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047D" w14:textId="77777777" w:rsidR="00AB7CA3" w:rsidRPr="00D41985" w:rsidRDefault="00AB7CA3" w:rsidP="00D419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8F4"/>
    <w:multiLevelType w:val="hybridMultilevel"/>
    <w:tmpl w:val="020A776A"/>
    <w:lvl w:ilvl="0" w:tplc="7E143B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D373F8"/>
    <w:multiLevelType w:val="hybridMultilevel"/>
    <w:tmpl w:val="73EED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36B28"/>
    <w:multiLevelType w:val="hybridMultilevel"/>
    <w:tmpl w:val="4624291A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8F648D"/>
    <w:multiLevelType w:val="hybridMultilevel"/>
    <w:tmpl w:val="2F8A3AE6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89619FE"/>
    <w:multiLevelType w:val="hybridMultilevel"/>
    <w:tmpl w:val="AB88FAD4"/>
    <w:lvl w:ilvl="0" w:tplc="7E143B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3818F7"/>
    <w:multiLevelType w:val="hybridMultilevel"/>
    <w:tmpl w:val="E6ECAB60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3B717B"/>
    <w:multiLevelType w:val="hybridMultilevel"/>
    <w:tmpl w:val="7E6C932A"/>
    <w:lvl w:ilvl="0" w:tplc="7E143BA6">
      <w:start w:val="1"/>
      <w:numFmt w:val="taiwaneseCountingThousand"/>
      <w:lvlText w:val="(%1)"/>
      <w:lvlJc w:val="left"/>
      <w:pPr>
        <w:ind w:left="15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 w15:restartNumberingAfterBreak="0">
    <w:nsid w:val="5E9B39DD"/>
    <w:multiLevelType w:val="hybridMultilevel"/>
    <w:tmpl w:val="1C741306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1D74E0E"/>
    <w:multiLevelType w:val="hybridMultilevel"/>
    <w:tmpl w:val="2F8A3AE6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5C695B"/>
    <w:multiLevelType w:val="hybridMultilevel"/>
    <w:tmpl w:val="1980A010"/>
    <w:lvl w:ilvl="0" w:tplc="0E0C48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07724A"/>
    <w:multiLevelType w:val="hybridMultilevel"/>
    <w:tmpl w:val="5FF82DFC"/>
    <w:lvl w:ilvl="0" w:tplc="D80A9DCE">
      <w:start w:val="1"/>
      <w:numFmt w:val="taiwaneseCountingThousand"/>
      <w:lvlText w:val="(%1)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2A0"/>
    <w:rsid w:val="000B54DE"/>
    <w:rsid w:val="00113587"/>
    <w:rsid w:val="00130393"/>
    <w:rsid w:val="00164190"/>
    <w:rsid w:val="0034531A"/>
    <w:rsid w:val="0046579F"/>
    <w:rsid w:val="00507D23"/>
    <w:rsid w:val="00515C36"/>
    <w:rsid w:val="00522A1E"/>
    <w:rsid w:val="00527A98"/>
    <w:rsid w:val="005D1C91"/>
    <w:rsid w:val="005F1182"/>
    <w:rsid w:val="00643098"/>
    <w:rsid w:val="00651DE6"/>
    <w:rsid w:val="00715D79"/>
    <w:rsid w:val="0072529E"/>
    <w:rsid w:val="00737635"/>
    <w:rsid w:val="007840B7"/>
    <w:rsid w:val="00805AB1"/>
    <w:rsid w:val="008408D6"/>
    <w:rsid w:val="008409DF"/>
    <w:rsid w:val="008424ED"/>
    <w:rsid w:val="008457F7"/>
    <w:rsid w:val="00855AB1"/>
    <w:rsid w:val="008709D4"/>
    <w:rsid w:val="00871DE2"/>
    <w:rsid w:val="008C0815"/>
    <w:rsid w:val="008F0875"/>
    <w:rsid w:val="00926A72"/>
    <w:rsid w:val="00953FCA"/>
    <w:rsid w:val="0099600D"/>
    <w:rsid w:val="009E16CD"/>
    <w:rsid w:val="009F02D8"/>
    <w:rsid w:val="00A3280A"/>
    <w:rsid w:val="00A335DD"/>
    <w:rsid w:val="00AB7CA3"/>
    <w:rsid w:val="00B54F9B"/>
    <w:rsid w:val="00B74AAD"/>
    <w:rsid w:val="00B82167"/>
    <w:rsid w:val="00BB5419"/>
    <w:rsid w:val="00C02571"/>
    <w:rsid w:val="00C1140C"/>
    <w:rsid w:val="00C75AB9"/>
    <w:rsid w:val="00CA3D72"/>
    <w:rsid w:val="00CD6EEF"/>
    <w:rsid w:val="00CF7336"/>
    <w:rsid w:val="00D12817"/>
    <w:rsid w:val="00D41985"/>
    <w:rsid w:val="00D47184"/>
    <w:rsid w:val="00D70AFC"/>
    <w:rsid w:val="00D802A0"/>
    <w:rsid w:val="00DB11A6"/>
    <w:rsid w:val="00E45FEA"/>
    <w:rsid w:val="00E519B8"/>
    <w:rsid w:val="00E51FC2"/>
    <w:rsid w:val="00E77B17"/>
    <w:rsid w:val="00E95FE0"/>
    <w:rsid w:val="00EE3000"/>
    <w:rsid w:val="00F17593"/>
    <w:rsid w:val="00F371B2"/>
    <w:rsid w:val="00F57C80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5E69B"/>
  <w15:docId w15:val="{48C8B689-B2ED-4808-92A9-41B49AEF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A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22A1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22A1E"/>
  </w:style>
  <w:style w:type="character" w:customStyle="1" w:styleId="a6">
    <w:name w:val="註解文字 字元"/>
    <w:basedOn w:val="a0"/>
    <w:link w:val="a5"/>
    <w:uiPriority w:val="99"/>
    <w:semiHidden/>
    <w:rsid w:val="00522A1E"/>
  </w:style>
  <w:style w:type="paragraph" w:styleId="a7">
    <w:name w:val="annotation subject"/>
    <w:basedOn w:val="a5"/>
    <w:next w:val="a5"/>
    <w:link w:val="a8"/>
    <w:uiPriority w:val="99"/>
    <w:semiHidden/>
    <w:unhideWhenUsed/>
    <w:rsid w:val="00522A1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22A1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2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2A1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8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1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1281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1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1281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15C36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吳國霖</cp:lastModifiedBy>
  <cp:revision>6</cp:revision>
  <cp:lastPrinted>2021-09-27T02:54:00Z</cp:lastPrinted>
  <dcterms:created xsi:type="dcterms:W3CDTF">2021-09-27T02:44:00Z</dcterms:created>
  <dcterms:modified xsi:type="dcterms:W3CDTF">2021-09-30T11:13:00Z</dcterms:modified>
</cp:coreProperties>
</file>