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FF342C">
        <w:rPr>
          <w:rFonts w:eastAsia="標楷體"/>
          <w:b/>
          <w:sz w:val="40"/>
          <w:szCs w:val="40"/>
        </w:rPr>
        <w:t>梨新品種</w:t>
      </w:r>
      <w:proofErr w:type="gramEnd"/>
      <w:r w:rsidRPr="00FF342C">
        <w:rPr>
          <w:rFonts w:eastAsia="標楷體"/>
          <w:b/>
          <w:sz w:val="40"/>
          <w:szCs w:val="40"/>
        </w:rPr>
        <w:t>推廣時遭遇的問題</w:t>
      </w:r>
    </w:p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徐錦木</w:t>
      </w:r>
    </w:p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</w:p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摘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要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本場選育出台中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、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、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號梨</w:t>
      </w:r>
      <w:r w:rsidRPr="00FF342C">
        <w:rPr>
          <w:rFonts w:eastAsia="標楷體"/>
          <w:sz w:val="28"/>
          <w:szCs w:val="28"/>
        </w:rPr>
        <w:t>(</w:t>
      </w:r>
      <w:proofErr w:type="gramStart"/>
      <w:r w:rsidRPr="00FF342C">
        <w:rPr>
          <w:rFonts w:eastAsia="標楷體"/>
          <w:sz w:val="28"/>
          <w:szCs w:val="28"/>
        </w:rPr>
        <w:t>福來梨</w:t>
      </w:r>
      <w:proofErr w:type="gramEnd"/>
      <w:r w:rsidRPr="00FF342C">
        <w:rPr>
          <w:rFonts w:eastAsia="標楷體"/>
          <w:sz w:val="28"/>
          <w:szCs w:val="28"/>
        </w:rPr>
        <w:t>、晶圓梨、</w:t>
      </w:r>
      <w:proofErr w:type="gramStart"/>
      <w:r w:rsidRPr="00FF342C">
        <w:rPr>
          <w:rFonts w:eastAsia="標楷體"/>
          <w:sz w:val="28"/>
          <w:szCs w:val="28"/>
        </w:rPr>
        <w:t>晶翠梨</w:t>
      </w:r>
      <w:proofErr w:type="gramEnd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，於低海拔地區栽培時注意數個重點，即可栽培成功。</w:t>
      </w: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/>
          <w:sz w:val="28"/>
          <w:szCs w:val="28"/>
        </w:rPr>
        <w:t>注重植株整枝修剪作業，建構良好樹型。</w:t>
      </w:r>
      <w:r w:rsidRPr="00FF342C">
        <w:rPr>
          <w:rFonts w:eastAsia="標楷體"/>
          <w:sz w:val="28"/>
          <w:szCs w:val="28"/>
        </w:rPr>
        <w:t>2.</w:t>
      </w:r>
      <w:r w:rsidRPr="00FF342C">
        <w:rPr>
          <w:rFonts w:eastAsia="標楷體"/>
          <w:sz w:val="28"/>
          <w:szCs w:val="28"/>
        </w:rPr>
        <w:t>無論結果與否，需於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～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月間選擇晴朗高溫天氣以催芽</w:t>
      </w:r>
      <w:proofErr w:type="gramStart"/>
      <w:r w:rsidRPr="00FF342C">
        <w:rPr>
          <w:rFonts w:eastAsia="標楷體"/>
          <w:sz w:val="28"/>
          <w:szCs w:val="28"/>
        </w:rPr>
        <w:t>劑噴施樹體</w:t>
      </w:r>
      <w:proofErr w:type="gramEnd"/>
      <w:r w:rsidRPr="00FF342C">
        <w:rPr>
          <w:rFonts w:eastAsia="標楷體"/>
          <w:sz w:val="28"/>
          <w:szCs w:val="28"/>
        </w:rPr>
        <w:t>，利用藥劑震撼效果促使芽體一齊萌發。</w:t>
      </w:r>
      <w:r w:rsidRPr="00FF342C">
        <w:rPr>
          <w:rFonts w:eastAsia="標楷體"/>
          <w:sz w:val="28"/>
          <w:szCs w:val="28"/>
        </w:rPr>
        <w:t>3.</w:t>
      </w:r>
      <w:r w:rsidRPr="00FF342C">
        <w:rPr>
          <w:rFonts w:eastAsia="標楷體"/>
          <w:sz w:val="28"/>
          <w:szCs w:val="28"/>
        </w:rPr>
        <w:t>果實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收後仍須照顧葉片，避免早期落葉而使花苞直接開花。</w:t>
      </w:r>
      <w:r w:rsidRPr="00FF342C">
        <w:rPr>
          <w:rFonts w:eastAsia="標楷體"/>
          <w:sz w:val="28"/>
          <w:szCs w:val="28"/>
        </w:rPr>
        <w:t>4.</w:t>
      </w:r>
      <w:r w:rsidRPr="00FF342C">
        <w:rPr>
          <w:rFonts w:eastAsia="標楷體"/>
          <w:sz w:val="28"/>
          <w:szCs w:val="28"/>
        </w:rPr>
        <w:t>合理化施肥，避免</w:t>
      </w:r>
      <w:proofErr w:type="gramStart"/>
      <w:r w:rsidRPr="00FF342C">
        <w:rPr>
          <w:rFonts w:eastAsia="標楷體"/>
          <w:sz w:val="28"/>
          <w:szCs w:val="28"/>
        </w:rPr>
        <w:t>枝條徒長</w:t>
      </w:r>
      <w:proofErr w:type="gramEnd"/>
      <w:r w:rsidRPr="00FF342C">
        <w:rPr>
          <w:rFonts w:eastAsia="標楷體"/>
          <w:sz w:val="28"/>
          <w:szCs w:val="28"/>
        </w:rPr>
        <w:t>，以利養成花苞。</w:t>
      </w:r>
      <w:r w:rsidRPr="00FF342C">
        <w:rPr>
          <w:rFonts w:eastAsia="標楷體"/>
          <w:sz w:val="28"/>
          <w:szCs w:val="28"/>
        </w:rPr>
        <w:t>5.</w:t>
      </w:r>
      <w:r w:rsidRPr="00FF342C">
        <w:rPr>
          <w:rFonts w:eastAsia="標楷體"/>
          <w:sz w:val="28"/>
          <w:szCs w:val="28"/>
        </w:rPr>
        <w:t>若颱風季節葉片受損嚴重，台中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、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晶圓梨、</w:t>
      </w:r>
      <w:proofErr w:type="gramStart"/>
      <w:r w:rsidRPr="00FF342C">
        <w:rPr>
          <w:rFonts w:eastAsia="標楷體"/>
          <w:sz w:val="28"/>
          <w:szCs w:val="28"/>
        </w:rPr>
        <w:t>晶翠梨</w:t>
      </w:r>
      <w:proofErr w:type="gramEnd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可用藥劑促使全面落葉後再次萌芽重新培養花芽。</w:t>
      </w:r>
      <w:r w:rsidRPr="00FF342C">
        <w:rPr>
          <w:rFonts w:eastAsia="標楷體"/>
          <w:sz w:val="28"/>
          <w:szCs w:val="28"/>
        </w:rPr>
        <w:t>6.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具有自交</w:t>
      </w:r>
      <w:proofErr w:type="gramStart"/>
      <w:r w:rsidRPr="00FF342C">
        <w:rPr>
          <w:rFonts w:eastAsia="標楷體"/>
          <w:sz w:val="28"/>
          <w:szCs w:val="28"/>
        </w:rPr>
        <w:t>不親合特性</w:t>
      </w:r>
      <w:proofErr w:type="gramEnd"/>
      <w:r w:rsidRPr="00FF342C">
        <w:rPr>
          <w:rFonts w:eastAsia="標楷體"/>
          <w:sz w:val="28"/>
          <w:szCs w:val="28"/>
        </w:rPr>
        <w:t>，種植授粉樹或開花期人工授粉</w:t>
      </w:r>
      <w:proofErr w:type="gramStart"/>
      <w:r w:rsidRPr="00FF342C">
        <w:rPr>
          <w:rFonts w:eastAsia="標楷體"/>
          <w:sz w:val="28"/>
          <w:szCs w:val="28"/>
        </w:rPr>
        <w:t>確保著</w:t>
      </w:r>
      <w:proofErr w:type="gramEnd"/>
      <w:r w:rsidRPr="00FF342C">
        <w:rPr>
          <w:rFonts w:eastAsia="標楷體"/>
          <w:sz w:val="28"/>
          <w:szCs w:val="28"/>
        </w:rPr>
        <w:t>果。</w:t>
      </w:r>
      <w:r w:rsidRPr="00FF342C">
        <w:rPr>
          <w:rFonts w:eastAsia="標楷體"/>
          <w:sz w:val="28"/>
          <w:szCs w:val="28"/>
        </w:rPr>
        <w:t>7.</w:t>
      </w:r>
      <w:r w:rsidRPr="00FF342C">
        <w:rPr>
          <w:rFonts w:eastAsia="標楷體"/>
          <w:sz w:val="28"/>
          <w:szCs w:val="28"/>
        </w:rPr>
        <w:t>酸性土壤使用石灰資材，逐年改善土壤</w:t>
      </w:r>
      <w:r w:rsidRPr="00FF342C">
        <w:rPr>
          <w:rFonts w:eastAsia="標楷體"/>
          <w:sz w:val="28"/>
          <w:szCs w:val="28"/>
        </w:rPr>
        <w:t>pH</w:t>
      </w:r>
      <w:r w:rsidRPr="00FF342C">
        <w:rPr>
          <w:rFonts w:eastAsia="標楷體"/>
          <w:sz w:val="28"/>
          <w:szCs w:val="28"/>
        </w:rPr>
        <w:t>值，可提高土壤中各種元素有效性，於</w:t>
      </w:r>
      <w:proofErr w:type="gramStart"/>
      <w:r w:rsidRPr="00FF342C">
        <w:rPr>
          <w:rFonts w:eastAsia="標楷體"/>
          <w:sz w:val="28"/>
          <w:szCs w:val="28"/>
        </w:rPr>
        <w:t>幼果期噴</w:t>
      </w:r>
      <w:proofErr w:type="gramEnd"/>
      <w:r w:rsidRPr="00FF342C">
        <w:rPr>
          <w:rFonts w:eastAsia="標楷體"/>
          <w:sz w:val="28"/>
          <w:szCs w:val="28"/>
        </w:rPr>
        <w:t>施鈣元素亦能改善冷藏性。</w:t>
      </w:r>
    </w:p>
    <w:p w:rsidR="00FC0EBF" w:rsidRPr="00FF342C" w:rsidRDefault="00FC0EBF" w:rsidP="00FC0EBF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</w:p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前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言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東方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屬於薔薇科</w:t>
      </w:r>
      <w:proofErr w:type="gramStart"/>
      <w:r w:rsidRPr="00FF342C">
        <w:rPr>
          <w:rFonts w:eastAsia="標楷體"/>
          <w:sz w:val="28"/>
          <w:szCs w:val="28"/>
        </w:rPr>
        <w:t>梨亞科梨屬</w:t>
      </w:r>
      <w:proofErr w:type="gramEnd"/>
      <w:r w:rsidRPr="00FF342C">
        <w:rPr>
          <w:rFonts w:eastAsia="標楷體"/>
          <w:sz w:val="28"/>
          <w:szCs w:val="28"/>
        </w:rPr>
        <w:t>，在臺灣中低海拔主要品種為橫山梨，高海拔地區則以新世紀等日本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品種為主。自從民國</w:t>
      </w:r>
      <w:r w:rsidRPr="00FF342C">
        <w:rPr>
          <w:rFonts w:eastAsia="標楷體"/>
          <w:sz w:val="28"/>
          <w:szCs w:val="28"/>
        </w:rPr>
        <w:t>64</w:t>
      </w:r>
      <w:r w:rsidRPr="00FF342C">
        <w:rPr>
          <w:rFonts w:eastAsia="標楷體"/>
          <w:sz w:val="28"/>
          <w:szCs w:val="28"/>
        </w:rPr>
        <w:t>年東勢</w:t>
      </w:r>
      <w:smartTag w:uri="urn:schemas-microsoft-com:office:smarttags" w:element="PersonName">
        <w:smartTagPr>
          <w:attr w:name="ProductID" w:val="張榕生"/>
        </w:smartTagPr>
        <w:r w:rsidRPr="00FF342C">
          <w:rPr>
            <w:rFonts w:eastAsia="標楷體"/>
            <w:sz w:val="28"/>
            <w:szCs w:val="28"/>
          </w:rPr>
          <w:t>張榕生</w:t>
        </w:r>
      </w:smartTag>
      <w:r w:rsidRPr="00FF342C">
        <w:rPr>
          <w:rFonts w:eastAsia="標楷體"/>
          <w:sz w:val="28"/>
          <w:szCs w:val="28"/>
        </w:rPr>
        <w:t>先生開發高接栽培技術成功，中低海拔種植橫山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大部份供生產高接梨使用，高</w:t>
      </w:r>
      <w:proofErr w:type="gramStart"/>
      <w:r w:rsidRPr="00FF342C">
        <w:rPr>
          <w:rFonts w:eastAsia="標楷體"/>
          <w:sz w:val="28"/>
          <w:szCs w:val="28"/>
        </w:rPr>
        <w:t>接梨即成為</w:t>
      </w:r>
      <w:proofErr w:type="gramEnd"/>
      <w:r w:rsidRPr="00FF342C">
        <w:rPr>
          <w:rFonts w:eastAsia="標楷體"/>
          <w:sz w:val="28"/>
          <w:szCs w:val="28"/>
        </w:rPr>
        <w:t>高經濟價值作物，然而高接</w:t>
      </w:r>
      <w:proofErr w:type="gramStart"/>
      <w:r w:rsidRPr="00FF342C">
        <w:rPr>
          <w:rFonts w:eastAsia="標楷體"/>
          <w:sz w:val="28"/>
          <w:szCs w:val="28"/>
        </w:rPr>
        <w:t>用梨穗要</w:t>
      </w:r>
      <w:proofErr w:type="gramEnd"/>
      <w:r w:rsidRPr="00FF342C">
        <w:rPr>
          <w:rFonts w:eastAsia="標楷體"/>
          <w:sz w:val="28"/>
          <w:szCs w:val="28"/>
        </w:rPr>
        <w:t>依賴進口，近年來生產資材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/>
          <w:sz w:val="28"/>
          <w:szCs w:val="28"/>
        </w:rPr>
        <w:t>人工、肥料、農藥、紙箱、運費等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/>
          <w:sz w:val="28"/>
          <w:szCs w:val="28"/>
        </w:rPr>
        <w:t>費用逐年高漲，且高接成敗受天候影響極大，無法穩定生產量，使產業競爭力下降，使高接梨成為所有農作物生產中具有高成本及高風險產業，近年來受進口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強勢競爭壓力，售價逐年下降，栽植面積也由</w:t>
      </w:r>
      <w:r w:rsidRPr="00FF342C">
        <w:rPr>
          <w:rFonts w:eastAsia="標楷體"/>
          <w:sz w:val="28"/>
          <w:szCs w:val="28"/>
        </w:rPr>
        <w:t>2000</w:t>
      </w:r>
      <w:r w:rsidRPr="00FF342C">
        <w:rPr>
          <w:rFonts w:eastAsia="標楷體"/>
          <w:sz w:val="28"/>
          <w:szCs w:val="28"/>
        </w:rPr>
        <w:t>年</w:t>
      </w:r>
      <w:smartTag w:uri="urn:schemas-microsoft-com:office:smarttags" w:element="chmetcnv">
        <w:smartTagPr>
          <w:attr w:name="UnitName" w:val="公頃"/>
          <w:attr w:name="SourceValue" w:val="9037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9037</w:t>
        </w:r>
        <w:r w:rsidRPr="00FF342C">
          <w:rPr>
            <w:rFonts w:eastAsia="標楷體"/>
            <w:sz w:val="28"/>
            <w:szCs w:val="28"/>
          </w:rPr>
          <w:t>公頃</w:t>
        </w:r>
      </w:smartTag>
      <w:r w:rsidRPr="00FF342C">
        <w:rPr>
          <w:rFonts w:eastAsia="標楷體"/>
          <w:sz w:val="28"/>
          <w:szCs w:val="28"/>
        </w:rPr>
        <w:t>下降至</w:t>
      </w:r>
      <w:r w:rsidRPr="00FF342C">
        <w:rPr>
          <w:rFonts w:eastAsia="標楷體"/>
          <w:sz w:val="28"/>
          <w:szCs w:val="28"/>
        </w:rPr>
        <w:t>2008</w:t>
      </w:r>
      <w:r w:rsidRPr="00FF342C">
        <w:rPr>
          <w:rFonts w:eastAsia="標楷體"/>
          <w:sz w:val="28"/>
          <w:szCs w:val="28"/>
        </w:rPr>
        <w:t>年</w:t>
      </w:r>
      <w:smartTag w:uri="urn:schemas-microsoft-com:office:smarttags" w:element="chmetcnv">
        <w:smartTagPr>
          <w:attr w:name="UnitName" w:val="公頃"/>
          <w:attr w:name="SourceValue" w:val="8259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8259</w:t>
        </w:r>
        <w:r w:rsidRPr="00FF342C">
          <w:rPr>
            <w:rFonts w:eastAsia="標楷體"/>
            <w:sz w:val="28"/>
            <w:szCs w:val="28"/>
          </w:rPr>
          <w:t>公頃</w:t>
        </w:r>
      </w:smartTag>
      <w:r w:rsidRPr="00FF342C">
        <w:rPr>
          <w:rFonts w:eastAsia="標楷體"/>
          <w:sz w:val="28"/>
          <w:szCs w:val="28"/>
        </w:rPr>
        <w:t>，應調整產業結構，種植</w:t>
      </w:r>
      <w:proofErr w:type="gramStart"/>
      <w:r w:rsidRPr="00FF342C">
        <w:rPr>
          <w:rFonts w:eastAsia="標楷體"/>
          <w:sz w:val="28"/>
          <w:szCs w:val="28"/>
        </w:rPr>
        <w:t>不須高接</w:t>
      </w:r>
      <w:proofErr w:type="gramEnd"/>
      <w:r w:rsidRPr="00FF342C">
        <w:rPr>
          <w:rFonts w:eastAsia="標楷體"/>
          <w:sz w:val="28"/>
          <w:szCs w:val="28"/>
        </w:rPr>
        <w:t>即可直接生產的梨樹降低生產成本，提高產業競爭力。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本場育成</w:t>
      </w:r>
      <w:proofErr w:type="gramEnd"/>
      <w:r w:rsidRPr="00FF342C">
        <w:rPr>
          <w:rFonts w:eastAsia="標楷體"/>
          <w:sz w:val="28"/>
          <w:szCs w:val="28"/>
        </w:rPr>
        <w:t>台中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號</w:t>
      </w:r>
      <w:proofErr w:type="gramStart"/>
      <w:r w:rsidRPr="00FF342C">
        <w:rPr>
          <w:rFonts w:eastAsia="標楷體"/>
          <w:sz w:val="28"/>
          <w:szCs w:val="28"/>
        </w:rPr>
        <w:t>福來梨</w:t>
      </w:r>
      <w:proofErr w:type="gramEnd"/>
      <w:r w:rsidRPr="00FF342C">
        <w:rPr>
          <w:rFonts w:eastAsia="標楷體"/>
          <w:sz w:val="28"/>
          <w:szCs w:val="28"/>
        </w:rPr>
        <w:t>、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號晶圓梨、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號</w:t>
      </w:r>
      <w:proofErr w:type="gramStart"/>
      <w:r w:rsidRPr="00FF342C">
        <w:rPr>
          <w:rFonts w:eastAsia="標楷體"/>
          <w:sz w:val="28"/>
          <w:szCs w:val="28"/>
        </w:rPr>
        <w:t>晶翠梨</w:t>
      </w:r>
      <w:proofErr w:type="gramEnd"/>
      <w:r w:rsidRPr="00FF342C">
        <w:rPr>
          <w:rFonts w:eastAsia="標楷體"/>
          <w:sz w:val="28"/>
          <w:szCs w:val="28"/>
        </w:rPr>
        <w:t>，植株健壯可於低海拔直接栽培，果實品質高且耐低溫貯存，可大幅降低生產成本且穩定生產，極具競爭力。新品種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栽培方式和高接梨不同，農民依循舊有方式管理，造成許多問題產生，遂放棄種植或改回高接梨方式生產，殊</w:t>
      </w:r>
      <w:proofErr w:type="gramStart"/>
      <w:r w:rsidRPr="00FF342C">
        <w:rPr>
          <w:rFonts w:eastAsia="標楷體"/>
          <w:sz w:val="28"/>
          <w:szCs w:val="28"/>
        </w:rPr>
        <w:t>為可惜</w:t>
      </w:r>
      <w:proofErr w:type="gramEnd"/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 xml:space="preserve">                       </w:t>
      </w:r>
    </w:p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內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容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梨樹萌芽後初期生長所需營養</w:t>
      </w:r>
      <w:proofErr w:type="gramStart"/>
      <w:r w:rsidRPr="00FF342C">
        <w:rPr>
          <w:rFonts w:eastAsia="標楷體"/>
          <w:sz w:val="28"/>
          <w:szCs w:val="28"/>
        </w:rPr>
        <w:t>為樹體貯存</w:t>
      </w:r>
      <w:proofErr w:type="gramEnd"/>
      <w:r w:rsidRPr="00FF342C">
        <w:rPr>
          <w:rFonts w:eastAsia="標楷體"/>
          <w:sz w:val="28"/>
          <w:szCs w:val="28"/>
        </w:rPr>
        <w:t>養分供應，</w:t>
      </w:r>
      <w:proofErr w:type="gramStart"/>
      <w:r w:rsidRPr="00FF342C">
        <w:rPr>
          <w:rFonts w:eastAsia="標楷體"/>
          <w:sz w:val="28"/>
          <w:szCs w:val="28"/>
        </w:rPr>
        <w:t>短果枝成葉</w:t>
      </w:r>
      <w:proofErr w:type="gramEnd"/>
      <w:r w:rsidRPr="00FF342C">
        <w:rPr>
          <w:rFonts w:eastAsia="標楷體"/>
          <w:sz w:val="28"/>
          <w:szCs w:val="28"/>
        </w:rPr>
        <w:t>後逐漸換為由葉片同化物供給新梢器官生長所需。初期果實生長</w:t>
      </w:r>
      <w:proofErr w:type="gramStart"/>
      <w:r w:rsidRPr="00FF342C">
        <w:rPr>
          <w:rFonts w:eastAsia="標楷體"/>
          <w:sz w:val="28"/>
          <w:szCs w:val="28"/>
        </w:rPr>
        <w:t>以短果枝葉</w:t>
      </w:r>
      <w:proofErr w:type="gramEnd"/>
      <w:r w:rsidRPr="00FF342C">
        <w:rPr>
          <w:rFonts w:eastAsia="標楷體"/>
          <w:sz w:val="28"/>
          <w:szCs w:val="28"/>
        </w:rPr>
        <w:t>片合成養分為主，</w:t>
      </w:r>
      <w:proofErr w:type="gramStart"/>
      <w:r w:rsidRPr="00FF342C">
        <w:rPr>
          <w:rFonts w:eastAsia="標楷體"/>
          <w:sz w:val="28"/>
          <w:szCs w:val="28"/>
        </w:rPr>
        <w:t>短果枝</w:t>
      </w:r>
      <w:proofErr w:type="gramEnd"/>
      <w:r w:rsidRPr="00FF342C">
        <w:rPr>
          <w:rFonts w:eastAsia="標楷體"/>
          <w:sz w:val="28"/>
          <w:szCs w:val="28"/>
        </w:rPr>
        <w:t>日照量越充足，光合成能力強，</w:t>
      </w:r>
      <w:proofErr w:type="gramStart"/>
      <w:r w:rsidRPr="00FF342C">
        <w:rPr>
          <w:rFonts w:eastAsia="標楷體"/>
          <w:sz w:val="28"/>
          <w:szCs w:val="28"/>
        </w:rPr>
        <w:t>移行至</w:t>
      </w:r>
      <w:proofErr w:type="gramEnd"/>
      <w:r w:rsidRPr="00FF342C">
        <w:rPr>
          <w:rFonts w:eastAsia="標楷體"/>
          <w:sz w:val="28"/>
          <w:szCs w:val="28"/>
        </w:rPr>
        <w:t>果實營養越多，有利於果實生長。以往高接</w:t>
      </w:r>
      <w:proofErr w:type="gramStart"/>
      <w:r w:rsidRPr="00FF342C">
        <w:rPr>
          <w:rFonts w:eastAsia="標楷體"/>
          <w:sz w:val="28"/>
          <w:szCs w:val="28"/>
        </w:rPr>
        <w:t>梨以徒長枝</w:t>
      </w:r>
      <w:proofErr w:type="gramEnd"/>
      <w:r w:rsidRPr="00FF342C">
        <w:rPr>
          <w:rFonts w:eastAsia="標楷體"/>
          <w:sz w:val="28"/>
          <w:szCs w:val="28"/>
        </w:rPr>
        <w:t>供高接生產梨果，農友不注重整枝作業，形成</w:t>
      </w:r>
      <w:proofErr w:type="gramStart"/>
      <w:r w:rsidRPr="00FF342C">
        <w:rPr>
          <w:rFonts w:eastAsia="標楷體"/>
          <w:sz w:val="28"/>
          <w:szCs w:val="28"/>
        </w:rPr>
        <w:t>多主枝樹</w:t>
      </w:r>
      <w:proofErr w:type="gramEnd"/>
      <w:r w:rsidRPr="00FF342C">
        <w:rPr>
          <w:rFonts w:eastAsia="標楷體"/>
          <w:sz w:val="28"/>
          <w:szCs w:val="28"/>
        </w:rPr>
        <w:t>型，</w:t>
      </w:r>
      <w:proofErr w:type="gramStart"/>
      <w:r w:rsidRPr="00FF342C">
        <w:rPr>
          <w:rFonts w:eastAsia="標楷體"/>
          <w:sz w:val="28"/>
          <w:szCs w:val="28"/>
        </w:rPr>
        <w:t>主枝間因</w:t>
      </w:r>
      <w:proofErr w:type="gramEnd"/>
      <w:r w:rsidRPr="00FF342C">
        <w:rPr>
          <w:rFonts w:eastAsia="標楷體"/>
          <w:sz w:val="28"/>
          <w:szCs w:val="28"/>
        </w:rPr>
        <w:t>空間不足，會</w:t>
      </w:r>
      <w:proofErr w:type="gramStart"/>
      <w:r w:rsidRPr="00FF342C">
        <w:rPr>
          <w:rFonts w:eastAsia="標楷體"/>
          <w:sz w:val="28"/>
          <w:szCs w:val="28"/>
        </w:rPr>
        <w:t>使芽點</w:t>
      </w:r>
      <w:proofErr w:type="gramEnd"/>
      <w:r w:rsidRPr="00FF342C">
        <w:rPr>
          <w:rFonts w:eastAsia="標楷體"/>
          <w:sz w:val="28"/>
          <w:szCs w:val="28"/>
        </w:rPr>
        <w:t>萌發後向上生長形成</w:t>
      </w:r>
      <w:proofErr w:type="gramStart"/>
      <w:r w:rsidRPr="00FF342C">
        <w:rPr>
          <w:rFonts w:eastAsia="標楷體"/>
          <w:sz w:val="28"/>
          <w:szCs w:val="28"/>
        </w:rPr>
        <w:t>徒長枝</w:t>
      </w:r>
      <w:proofErr w:type="gramEnd"/>
      <w:r w:rsidRPr="00FF342C">
        <w:rPr>
          <w:rFonts w:eastAsia="標楷體"/>
          <w:sz w:val="28"/>
          <w:szCs w:val="28"/>
        </w:rPr>
        <w:t>，側枝與</w:t>
      </w:r>
      <w:proofErr w:type="gramStart"/>
      <w:r w:rsidRPr="00FF342C">
        <w:rPr>
          <w:rFonts w:eastAsia="標楷體"/>
          <w:sz w:val="28"/>
          <w:szCs w:val="28"/>
        </w:rPr>
        <w:t>生育枝</w:t>
      </w:r>
      <w:proofErr w:type="gramEnd"/>
      <w:r w:rsidRPr="00FF342C">
        <w:rPr>
          <w:rFonts w:eastAsia="標楷體"/>
          <w:sz w:val="28"/>
          <w:szCs w:val="28"/>
        </w:rPr>
        <w:t>過多而雜亂，樹冠</w:t>
      </w:r>
      <w:proofErr w:type="gramStart"/>
      <w:r w:rsidRPr="00FF342C">
        <w:rPr>
          <w:rFonts w:eastAsia="標楷體"/>
          <w:sz w:val="28"/>
          <w:szCs w:val="28"/>
        </w:rPr>
        <w:t>內短果枝</w:t>
      </w:r>
      <w:proofErr w:type="gramEnd"/>
      <w:r w:rsidRPr="00FF342C">
        <w:rPr>
          <w:rFonts w:eastAsia="標楷體"/>
          <w:sz w:val="28"/>
          <w:szCs w:val="28"/>
        </w:rPr>
        <w:t>光照不足影響光合成效率。新</w:t>
      </w:r>
      <w:proofErr w:type="gramStart"/>
      <w:r w:rsidRPr="00FF342C">
        <w:rPr>
          <w:rFonts w:eastAsia="標楷體"/>
          <w:sz w:val="28"/>
          <w:szCs w:val="28"/>
        </w:rPr>
        <w:t>品種梨以結果</w:t>
      </w:r>
      <w:proofErr w:type="gramEnd"/>
      <w:r w:rsidRPr="00FF342C">
        <w:rPr>
          <w:rFonts w:eastAsia="標楷體"/>
          <w:sz w:val="28"/>
          <w:szCs w:val="28"/>
        </w:rPr>
        <w:t>枝為優良生產梨果部位，因此須建構良好骨架，有足夠空間供枝條生長，形成結果枝。建議改善方式為逐年刪減</w:t>
      </w:r>
      <w:proofErr w:type="gramStart"/>
      <w:r w:rsidRPr="00FF342C">
        <w:rPr>
          <w:rFonts w:eastAsia="標楷體"/>
          <w:sz w:val="28"/>
          <w:szCs w:val="28"/>
        </w:rPr>
        <w:t>主枝數</w:t>
      </w:r>
      <w:proofErr w:type="gramEnd"/>
      <w:r w:rsidRPr="00FF342C">
        <w:rPr>
          <w:rFonts w:eastAsia="標楷體"/>
          <w:sz w:val="28"/>
          <w:szCs w:val="28"/>
        </w:rPr>
        <w:t>，使建構成三</w:t>
      </w:r>
      <w:proofErr w:type="gramStart"/>
      <w:r w:rsidRPr="00FF342C">
        <w:rPr>
          <w:rFonts w:eastAsia="標楷體"/>
          <w:sz w:val="28"/>
          <w:szCs w:val="28"/>
        </w:rPr>
        <w:t>主枝，每主枝上三亞主枝</w:t>
      </w:r>
      <w:proofErr w:type="gramEnd"/>
      <w:r w:rsidRPr="00FF342C">
        <w:rPr>
          <w:rFonts w:eastAsia="標楷體"/>
          <w:sz w:val="28"/>
          <w:szCs w:val="28"/>
        </w:rPr>
        <w:t>，在</w:t>
      </w:r>
      <w:proofErr w:type="gramStart"/>
      <w:r w:rsidRPr="00FF342C">
        <w:rPr>
          <w:rFonts w:eastAsia="標楷體"/>
          <w:sz w:val="28"/>
          <w:szCs w:val="28"/>
        </w:rPr>
        <w:t>亞主枝</w:t>
      </w:r>
      <w:proofErr w:type="gramEnd"/>
      <w:r w:rsidRPr="00FF342C">
        <w:rPr>
          <w:rFonts w:eastAsia="標楷體"/>
          <w:sz w:val="28"/>
          <w:szCs w:val="28"/>
        </w:rPr>
        <w:t>上留側枝及</w:t>
      </w:r>
      <w:proofErr w:type="gramStart"/>
      <w:r w:rsidRPr="00FF342C">
        <w:rPr>
          <w:rFonts w:eastAsia="標楷體"/>
          <w:sz w:val="28"/>
          <w:szCs w:val="28"/>
        </w:rPr>
        <w:t>生育枝</w:t>
      </w:r>
      <w:proofErr w:type="gramEnd"/>
      <w:r w:rsidRPr="00FF342C">
        <w:rPr>
          <w:rFonts w:eastAsia="標楷體"/>
          <w:sz w:val="28"/>
          <w:szCs w:val="28"/>
        </w:rPr>
        <w:t>構成結果面。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新品種</w:t>
      </w:r>
      <w:proofErr w:type="gramStart"/>
      <w:r w:rsidRPr="00FF342C">
        <w:rPr>
          <w:rFonts w:eastAsia="標楷體"/>
          <w:sz w:val="28"/>
          <w:szCs w:val="28"/>
        </w:rPr>
        <w:t>梨雖然芽點</w:t>
      </w:r>
      <w:proofErr w:type="gramEnd"/>
      <w:r w:rsidRPr="00FF342C">
        <w:rPr>
          <w:rFonts w:eastAsia="標楷體"/>
          <w:sz w:val="28"/>
          <w:szCs w:val="28"/>
        </w:rPr>
        <w:t>打破休眠所需低溫需求時數較豐水梨、</w:t>
      </w:r>
      <w:proofErr w:type="gramStart"/>
      <w:r w:rsidRPr="00FF342C">
        <w:rPr>
          <w:rFonts w:eastAsia="標楷體"/>
          <w:sz w:val="28"/>
          <w:szCs w:val="28"/>
        </w:rPr>
        <w:t>新興梨為少</w:t>
      </w:r>
      <w:proofErr w:type="gramEnd"/>
      <w:r w:rsidRPr="00FF342C">
        <w:rPr>
          <w:rFonts w:eastAsia="標楷體"/>
          <w:sz w:val="28"/>
          <w:szCs w:val="28"/>
        </w:rPr>
        <w:t>，但仍高於橫山梨，於本省低海拔地區栽種時，天然冬季低溫仍不足以打破休眠，不論新</w:t>
      </w:r>
      <w:proofErr w:type="gramStart"/>
      <w:r w:rsidRPr="00FF342C">
        <w:rPr>
          <w:rFonts w:eastAsia="標楷體"/>
          <w:sz w:val="28"/>
          <w:szCs w:val="28"/>
        </w:rPr>
        <w:t>植梨苗或</w:t>
      </w:r>
      <w:proofErr w:type="gramEnd"/>
      <w:r w:rsidRPr="00FF342C">
        <w:rPr>
          <w:rFonts w:eastAsia="標楷體"/>
          <w:sz w:val="28"/>
          <w:szCs w:val="28"/>
        </w:rPr>
        <w:t>已達生產時期</w:t>
      </w:r>
      <w:proofErr w:type="gramStart"/>
      <w:r w:rsidRPr="00FF342C">
        <w:rPr>
          <w:rFonts w:eastAsia="標楷體"/>
          <w:sz w:val="28"/>
          <w:szCs w:val="28"/>
        </w:rPr>
        <w:t>梨樹均要以</w:t>
      </w:r>
      <w:proofErr w:type="gramEnd"/>
      <w:r w:rsidRPr="00FF342C">
        <w:rPr>
          <w:rFonts w:eastAsia="標楷體"/>
          <w:sz w:val="28"/>
          <w:szCs w:val="28"/>
        </w:rPr>
        <w:t>催芽劑藥劑</w:t>
      </w:r>
      <w:proofErr w:type="gramStart"/>
      <w:r w:rsidRPr="00FF342C">
        <w:rPr>
          <w:rFonts w:eastAsia="標楷體"/>
          <w:sz w:val="28"/>
          <w:szCs w:val="28"/>
        </w:rPr>
        <w:t>震撼交果促使</w:t>
      </w:r>
      <w:proofErr w:type="gramEnd"/>
      <w:r w:rsidRPr="00FF342C">
        <w:rPr>
          <w:rFonts w:eastAsia="標楷體"/>
          <w:sz w:val="28"/>
          <w:szCs w:val="28"/>
        </w:rPr>
        <w:t>芽體一齊萌發。若不進行催芽工作，梨樹處於低溫需求</w:t>
      </w:r>
      <w:proofErr w:type="gramStart"/>
      <w:r w:rsidRPr="00FF342C">
        <w:rPr>
          <w:rFonts w:eastAsia="標楷體"/>
          <w:sz w:val="28"/>
          <w:szCs w:val="28"/>
        </w:rPr>
        <w:t>不滿足</w:t>
      </w:r>
      <w:proofErr w:type="gramEnd"/>
      <w:r w:rsidRPr="00FF342C">
        <w:rPr>
          <w:rFonts w:eastAsia="標楷體"/>
          <w:sz w:val="28"/>
          <w:szCs w:val="28"/>
        </w:rPr>
        <w:t>狀態，萌芽不整齊、</w:t>
      </w:r>
      <w:proofErr w:type="gramStart"/>
      <w:r w:rsidRPr="00FF342C">
        <w:rPr>
          <w:rFonts w:eastAsia="標楷體"/>
          <w:sz w:val="28"/>
          <w:szCs w:val="28"/>
        </w:rPr>
        <w:t>死芽</w:t>
      </w:r>
      <w:proofErr w:type="gramEnd"/>
      <w:r w:rsidRPr="00FF342C">
        <w:rPr>
          <w:rFonts w:eastAsia="標楷體"/>
          <w:sz w:val="28"/>
          <w:szCs w:val="28"/>
        </w:rPr>
        <w:t>、樹</w:t>
      </w:r>
      <w:proofErr w:type="gramStart"/>
      <w:r w:rsidRPr="00FF342C">
        <w:rPr>
          <w:rFonts w:eastAsia="標楷體"/>
          <w:sz w:val="28"/>
          <w:szCs w:val="28"/>
        </w:rPr>
        <w:t>勢偏弱</w:t>
      </w:r>
      <w:proofErr w:type="gramEnd"/>
      <w:r w:rsidRPr="00FF342C">
        <w:rPr>
          <w:rFonts w:eastAsia="標楷體"/>
          <w:sz w:val="28"/>
          <w:szCs w:val="28"/>
        </w:rPr>
        <w:t>、開花期不一致，植株缺乏生氣、新梢生長不佳，往後植株的生長受影響，增加管理上困難。建議改善方式：於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月中下旬氣溫高之晴天，使用春雷</w:t>
      </w:r>
      <w:r w:rsidRPr="00FF342C">
        <w:rPr>
          <w:rFonts w:eastAsia="標楷體"/>
          <w:sz w:val="28"/>
          <w:szCs w:val="28"/>
        </w:rPr>
        <w:t xml:space="preserve"> (</w:t>
      </w:r>
      <w:proofErr w:type="gramStart"/>
      <w:r w:rsidRPr="00FF342C">
        <w:rPr>
          <w:rFonts w:eastAsia="標楷體"/>
          <w:sz w:val="28"/>
          <w:szCs w:val="28"/>
        </w:rPr>
        <w:t>氰滿素</w:t>
      </w:r>
      <w:proofErr w:type="gramEnd"/>
      <w:r w:rsidRPr="00FF342C">
        <w:rPr>
          <w:rFonts w:eastAsia="標楷體"/>
          <w:sz w:val="28"/>
          <w:szCs w:val="28"/>
        </w:rPr>
        <w:t>49%)</w:t>
      </w:r>
      <w:r w:rsidRPr="00FF342C">
        <w:rPr>
          <w:rFonts w:eastAsia="標楷體"/>
          <w:sz w:val="28"/>
          <w:szCs w:val="28"/>
        </w:rPr>
        <w:t>稀釋</w:t>
      </w:r>
      <w:r w:rsidRPr="00FF342C">
        <w:rPr>
          <w:rFonts w:eastAsia="標楷體"/>
          <w:sz w:val="28"/>
          <w:szCs w:val="28"/>
        </w:rPr>
        <w:t>40-50</w:t>
      </w:r>
      <w:r w:rsidRPr="00FF342C">
        <w:rPr>
          <w:rFonts w:eastAsia="標楷體"/>
          <w:sz w:val="28"/>
          <w:szCs w:val="28"/>
        </w:rPr>
        <w:t>倍催芽，以藥劑</w:t>
      </w:r>
      <w:proofErr w:type="gramStart"/>
      <w:r w:rsidRPr="00FF342C">
        <w:rPr>
          <w:rFonts w:eastAsia="標楷體"/>
          <w:sz w:val="28"/>
          <w:szCs w:val="28"/>
        </w:rPr>
        <w:t>震撼交果促使</w:t>
      </w:r>
      <w:proofErr w:type="gramEnd"/>
      <w:r w:rsidRPr="00FF342C">
        <w:rPr>
          <w:rFonts w:eastAsia="標楷體"/>
          <w:sz w:val="28"/>
          <w:szCs w:val="28"/>
        </w:rPr>
        <w:t>芽體一齊萌發。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溫帶地區梨樹大約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月下旬至</w:t>
      </w:r>
      <w:r w:rsidRPr="00FF342C">
        <w:rPr>
          <w:rFonts w:eastAsia="標楷體"/>
          <w:sz w:val="28"/>
          <w:szCs w:val="28"/>
        </w:rPr>
        <w:t>4</w:t>
      </w:r>
      <w:r w:rsidRPr="00FF342C">
        <w:rPr>
          <w:rFonts w:eastAsia="標楷體"/>
          <w:sz w:val="28"/>
          <w:szCs w:val="28"/>
        </w:rPr>
        <w:t>月上旬萌芽長葉，</w:t>
      </w:r>
      <w:r w:rsidRPr="00FF342C">
        <w:rPr>
          <w:rFonts w:eastAsia="標楷體"/>
          <w:sz w:val="28"/>
          <w:szCs w:val="28"/>
        </w:rPr>
        <w:t>10</w:t>
      </w:r>
      <w:r w:rsidRPr="00FF342C">
        <w:rPr>
          <w:rFonts w:eastAsia="標楷體"/>
          <w:sz w:val="28"/>
          <w:szCs w:val="28"/>
        </w:rPr>
        <w:t>月中旬葉片</w:t>
      </w:r>
      <w:proofErr w:type="gramStart"/>
      <w:r w:rsidRPr="00FF342C">
        <w:rPr>
          <w:rFonts w:eastAsia="標楷體"/>
          <w:sz w:val="28"/>
          <w:szCs w:val="28"/>
        </w:rPr>
        <w:t>開始黃化</w:t>
      </w:r>
      <w:proofErr w:type="gramEnd"/>
      <w:r w:rsidRPr="00FF342C">
        <w:rPr>
          <w:rFonts w:eastAsia="標楷體"/>
          <w:sz w:val="28"/>
          <w:szCs w:val="28"/>
        </w:rPr>
        <w:t>，落葉後就進入休眠，葉片壽命大約</w:t>
      </w:r>
      <w:r w:rsidRPr="00FF342C">
        <w:rPr>
          <w:rFonts w:eastAsia="標楷體"/>
          <w:sz w:val="28"/>
          <w:szCs w:val="28"/>
        </w:rPr>
        <w:t>6.5</w:t>
      </w:r>
      <w:r w:rsidRPr="00FF342C">
        <w:rPr>
          <w:rFonts w:eastAsia="標楷體"/>
          <w:sz w:val="28"/>
          <w:szCs w:val="28"/>
        </w:rPr>
        <w:t>個月，台灣低海拔地區，梨樹於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月中、下旬催芽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月下旬長葉後到</w:t>
      </w:r>
      <w:r w:rsidRPr="00FF342C">
        <w:rPr>
          <w:rFonts w:eastAsia="標楷體"/>
          <w:sz w:val="28"/>
          <w:szCs w:val="28"/>
        </w:rPr>
        <w:t>9</w:t>
      </w:r>
      <w:r w:rsidRPr="00FF342C">
        <w:rPr>
          <w:rFonts w:eastAsia="標楷體"/>
          <w:sz w:val="28"/>
          <w:szCs w:val="28"/>
        </w:rPr>
        <w:t>月已掛樹</w:t>
      </w:r>
      <w:r w:rsidRPr="00FF342C">
        <w:rPr>
          <w:rFonts w:eastAsia="標楷體"/>
          <w:sz w:val="28"/>
          <w:szCs w:val="28"/>
        </w:rPr>
        <w:t>7</w:t>
      </w:r>
      <w:r w:rsidRPr="00FF342C">
        <w:rPr>
          <w:rFonts w:eastAsia="標楷體"/>
          <w:sz w:val="28"/>
          <w:szCs w:val="28"/>
        </w:rPr>
        <w:t>個月，若病蟲害、高產等管理不當者葉片開始落葉，因氣溫仍高，就會異常萌芽、開花，造成來年春季反而無花。建議改善方式：</w:t>
      </w: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/>
          <w:sz w:val="28"/>
          <w:szCs w:val="28"/>
        </w:rPr>
        <w:t>梨果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收後仍須照顧葉片，防止秋天提早落葉會使花苞未進入休眠直接開花。</w:t>
      </w:r>
      <w:r w:rsidRPr="00FF342C">
        <w:rPr>
          <w:rFonts w:eastAsia="標楷體"/>
          <w:sz w:val="28"/>
          <w:szCs w:val="28"/>
        </w:rPr>
        <w:t>2.</w:t>
      </w:r>
      <w:proofErr w:type="gramStart"/>
      <w:r w:rsidRPr="00FF342C">
        <w:rPr>
          <w:rFonts w:eastAsia="標楷體"/>
          <w:sz w:val="28"/>
          <w:szCs w:val="28"/>
        </w:rPr>
        <w:t>若夏</w:t>
      </w:r>
      <w:proofErr w:type="gramEnd"/>
      <w:r w:rsidRPr="00FF342C">
        <w:rPr>
          <w:rFonts w:eastAsia="標楷體"/>
          <w:sz w:val="28"/>
          <w:szCs w:val="28"/>
        </w:rPr>
        <w:t>、秋颱風使葉片受損嚴重，可用藥劑促使全面落葉後再次萌芽重新培養花芽。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具有自交</w:t>
      </w:r>
      <w:proofErr w:type="gramStart"/>
      <w:r w:rsidRPr="00FF342C">
        <w:rPr>
          <w:rFonts w:eastAsia="標楷體"/>
          <w:sz w:val="28"/>
          <w:szCs w:val="28"/>
        </w:rPr>
        <w:t>不親合特色</w:t>
      </w:r>
      <w:proofErr w:type="gramEnd"/>
      <w:r w:rsidRPr="00FF342C">
        <w:rPr>
          <w:rFonts w:eastAsia="標楷體"/>
          <w:sz w:val="28"/>
          <w:szCs w:val="28"/>
        </w:rPr>
        <w:t>，開花若以自花花粉授粉，花粉管延遲發育，無法完成受精作用形成種子，造成落花、落果，因此果園中須有不同品種授粉樹存在</w:t>
      </w:r>
      <w:proofErr w:type="gramStart"/>
      <w:r w:rsidRPr="00FF342C">
        <w:rPr>
          <w:rFonts w:eastAsia="標楷體"/>
          <w:sz w:val="28"/>
          <w:szCs w:val="28"/>
        </w:rPr>
        <w:t>提供異源花粉</w:t>
      </w:r>
      <w:proofErr w:type="gramEnd"/>
      <w:r w:rsidRPr="00FF342C">
        <w:rPr>
          <w:rFonts w:eastAsia="標楷體"/>
          <w:sz w:val="28"/>
          <w:szCs w:val="28"/>
        </w:rPr>
        <w:t>，確保產量穩定。改善建議：栽種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品種及授粉樹品種以</w:t>
      </w:r>
      <w:r w:rsidRPr="00FF342C">
        <w:rPr>
          <w:rFonts w:eastAsia="標楷體"/>
          <w:sz w:val="28"/>
          <w:szCs w:val="28"/>
        </w:rPr>
        <w:t>10</w:t>
      </w:r>
      <w:r w:rsidRPr="00FF342C">
        <w:rPr>
          <w:rFonts w:eastAsia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比例種植，或開花期購買花粉行人工授粉。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>農友常大量或不均衡使用化學肥料及藥劑，導致梨樹生長過於旺盛，花芽不易形成。</w:t>
      </w:r>
      <w:proofErr w:type="gramStart"/>
      <w:r w:rsidRPr="00FF342C">
        <w:rPr>
          <w:rFonts w:eastAsia="標楷體"/>
          <w:sz w:val="28"/>
          <w:szCs w:val="28"/>
        </w:rPr>
        <w:t>梨為多年生</w:t>
      </w:r>
      <w:proofErr w:type="gramEnd"/>
      <w:r w:rsidRPr="00FF342C">
        <w:rPr>
          <w:rFonts w:eastAsia="標楷體"/>
          <w:sz w:val="28"/>
          <w:szCs w:val="28"/>
        </w:rPr>
        <w:t>之深根性作物，生育情形及養分吸收之難易深受土壤理化特性影響，建議先將果園土壤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樣送請農改場等單位，以科學方法分析土壤性質進行診斷分析，以針對土壤狀況及梨樹生育階段調整施肥，梨樹才能正常發育，順利形成花芽。</w:t>
      </w:r>
    </w:p>
    <w:p w:rsidR="00FC0EBF" w:rsidRPr="00FF342C" w:rsidRDefault="00FC0EBF" w:rsidP="00FC0EBF">
      <w:pPr>
        <w:spacing w:beforeLines="15" w:afterLines="15" w:line="460" w:lineRule="exact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在酸性土壤果園栽植新品種</w:t>
      </w:r>
      <w:proofErr w:type="gramStart"/>
      <w:r w:rsidRPr="00FF342C">
        <w:rPr>
          <w:rFonts w:eastAsia="標楷體"/>
          <w:sz w:val="28"/>
          <w:szCs w:val="28"/>
        </w:rPr>
        <w:t>梨</w:t>
      </w:r>
      <w:proofErr w:type="gramEnd"/>
      <w:r w:rsidRPr="00FF342C">
        <w:rPr>
          <w:rFonts w:eastAsia="標楷體"/>
          <w:sz w:val="28"/>
          <w:szCs w:val="28"/>
        </w:rPr>
        <w:t>果實不耐貯藏，初步推論為土壤</w:t>
      </w:r>
      <w:r w:rsidRPr="00FF342C">
        <w:rPr>
          <w:rFonts w:eastAsia="標楷體"/>
          <w:sz w:val="28"/>
          <w:szCs w:val="28"/>
        </w:rPr>
        <w:t>pH</w:t>
      </w:r>
      <w:r w:rsidRPr="00FF342C">
        <w:rPr>
          <w:rFonts w:eastAsia="標楷體"/>
          <w:sz w:val="28"/>
          <w:szCs w:val="28"/>
        </w:rPr>
        <w:t>值影響鈣離子活性，根部對鈣質的吸收量不足，使果實中鈣含量偏低不耐貯存。建議酸性土壤果園每年每公頃施用石灰資材</w:t>
      </w:r>
      <w:r w:rsidRPr="00FF342C">
        <w:rPr>
          <w:rFonts w:eastAsia="標楷體"/>
          <w:sz w:val="28"/>
          <w:szCs w:val="28"/>
        </w:rPr>
        <w:t>1200</w:t>
      </w:r>
      <w:r w:rsidRPr="00FF342C">
        <w:rPr>
          <w:rFonts w:eastAsia="標楷體"/>
          <w:sz w:val="28"/>
          <w:szCs w:val="28"/>
        </w:rPr>
        <w:t>～</w:t>
      </w:r>
      <w:smartTag w:uri="urn:schemas-microsoft-com:office:smarttags" w:element="chmetcnv">
        <w:smartTagPr>
          <w:attr w:name="UnitName" w:val="公斤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1500</w:t>
        </w:r>
        <w:r w:rsidRPr="00FF342C">
          <w:rPr>
            <w:rFonts w:eastAsia="標楷體"/>
            <w:sz w:val="28"/>
            <w:szCs w:val="28"/>
          </w:rPr>
          <w:t>公斤</w:t>
        </w:r>
      </w:smartTag>
      <w:r w:rsidRPr="00FF342C">
        <w:rPr>
          <w:rFonts w:eastAsia="標楷體"/>
          <w:sz w:val="28"/>
          <w:szCs w:val="28"/>
        </w:rPr>
        <w:t>，</w:t>
      </w:r>
      <w:proofErr w:type="gramStart"/>
      <w:r w:rsidRPr="00FF342C">
        <w:rPr>
          <w:rFonts w:eastAsia="標楷體"/>
          <w:sz w:val="28"/>
          <w:szCs w:val="28"/>
        </w:rPr>
        <w:t>翻耕到土壤</w:t>
      </w:r>
      <w:proofErr w:type="gramEnd"/>
      <w:r w:rsidRPr="00FF342C">
        <w:rPr>
          <w:rFonts w:eastAsia="標楷體"/>
          <w:sz w:val="28"/>
          <w:szCs w:val="28"/>
        </w:rPr>
        <w:t>中，逐年改善土壤</w:t>
      </w:r>
      <w:r w:rsidRPr="00FF342C">
        <w:rPr>
          <w:rFonts w:eastAsia="標楷體"/>
          <w:sz w:val="28"/>
          <w:szCs w:val="28"/>
        </w:rPr>
        <w:t>pH</w:t>
      </w:r>
      <w:r w:rsidRPr="00FF342C">
        <w:rPr>
          <w:rFonts w:eastAsia="標楷體"/>
          <w:sz w:val="28"/>
          <w:szCs w:val="28"/>
        </w:rPr>
        <w:t>值達到</w:t>
      </w:r>
      <w:r w:rsidRPr="00FF342C">
        <w:rPr>
          <w:rFonts w:eastAsia="標楷體"/>
          <w:sz w:val="28"/>
          <w:szCs w:val="28"/>
        </w:rPr>
        <w:t>7</w:t>
      </w:r>
      <w:r w:rsidRPr="00FF342C">
        <w:rPr>
          <w:rFonts w:eastAsia="標楷體"/>
          <w:sz w:val="28"/>
          <w:szCs w:val="28"/>
        </w:rPr>
        <w:t>，可以增加土壤中磷、鉀、鈣、</w:t>
      </w:r>
      <w:proofErr w:type="gramStart"/>
      <w:r w:rsidRPr="00FF342C">
        <w:rPr>
          <w:rFonts w:eastAsia="標楷體"/>
          <w:sz w:val="28"/>
          <w:szCs w:val="28"/>
        </w:rPr>
        <w:t>鎂及鐵</w:t>
      </w:r>
      <w:proofErr w:type="gramEnd"/>
      <w:r w:rsidRPr="00FF342C">
        <w:rPr>
          <w:rFonts w:eastAsia="標楷體"/>
          <w:sz w:val="28"/>
          <w:szCs w:val="28"/>
        </w:rPr>
        <w:t>等元素有效性；降低土壤中鋁、錳活性，相對梨樹生長營養成分能夠有效均衡吸收，改善果實貯藏性，在土壤尚未改善前，可於</w:t>
      </w:r>
      <w:proofErr w:type="gramStart"/>
      <w:r w:rsidRPr="00FF342C">
        <w:rPr>
          <w:rFonts w:eastAsia="標楷體"/>
          <w:sz w:val="28"/>
          <w:szCs w:val="28"/>
        </w:rPr>
        <w:t>幼果期噴</w:t>
      </w:r>
      <w:proofErr w:type="gramEnd"/>
      <w:r w:rsidRPr="00FF342C">
        <w:rPr>
          <w:rFonts w:eastAsia="標楷體"/>
          <w:sz w:val="28"/>
          <w:szCs w:val="28"/>
        </w:rPr>
        <w:t>施鈣元素亦能對冷藏性有部份改善。</w:t>
      </w:r>
    </w:p>
    <w:p w:rsidR="00FC0EBF" w:rsidRPr="00FF342C" w:rsidRDefault="00FC0EBF" w:rsidP="00FC0EBF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</w:p>
    <w:p w:rsidR="00FC0EBF" w:rsidRPr="00FF342C" w:rsidRDefault="00FC0EBF" w:rsidP="00FC0EBF">
      <w:pPr>
        <w:pStyle w:val="a3"/>
        <w:spacing w:beforeLines="15" w:afterLines="15" w:line="460" w:lineRule="exact"/>
        <w:rPr>
          <w:rFonts w:ascii="Times New Roman" w:hAnsi="Times New Roman" w:cs="Times New Roman"/>
          <w:b/>
          <w:w w:val="100"/>
        </w:rPr>
      </w:pPr>
      <w:r w:rsidRPr="00FF342C">
        <w:rPr>
          <w:rFonts w:ascii="Times New Roman" w:hAnsi="Times New Roman" w:cs="Times New Roman"/>
          <w:b/>
          <w:w w:val="100"/>
        </w:rPr>
        <w:t>結</w:t>
      </w:r>
      <w:r w:rsidRPr="00FF342C">
        <w:rPr>
          <w:rFonts w:ascii="Times New Roman" w:hAnsi="Times New Roman" w:cs="Times New Roman"/>
          <w:b/>
          <w:w w:val="100"/>
        </w:rPr>
        <w:t xml:space="preserve">  </w:t>
      </w:r>
      <w:r w:rsidRPr="00FF342C">
        <w:rPr>
          <w:rFonts w:ascii="Times New Roman" w:hAnsi="Times New Roman" w:cs="Times New Roman"/>
          <w:b/>
          <w:w w:val="100"/>
        </w:rPr>
        <w:t>語</w:t>
      </w:r>
    </w:p>
    <w:p w:rsidR="00FC0EBF" w:rsidRPr="00FF342C" w:rsidRDefault="00FC0EBF" w:rsidP="00FC0EBF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/>
          <w:sz w:val="28"/>
          <w:szCs w:val="28"/>
        </w:rPr>
        <w:t>高</w:t>
      </w:r>
      <w:proofErr w:type="gramStart"/>
      <w:r w:rsidRPr="00FF342C">
        <w:rPr>
          <w:rFonts w:eastAsia="標楷體"/>
          <w:sz w:val="28"/>
          <w:szCs w:val="28"/>
        </w:rPr>
        <w:t>接梨以特殊</w:t>
      </w:r>
      <w:proofErr w:type="gramEnd"/>
      <w:r w:rsidRPr="00FF342C">
        <w:rPr>
          <w:rFonts w:eastAsia="標楷體"/>
          <w:sz w:val="28"/>
          <w:szCs w:val="28"/>
        </w:rPr>
        <w:t>生產技術在低海拔地區生產溫帶梨果，在國內市場盛行數十年，因產業具高成本及高風險特性，在國際市場強力競爭下，競爭力日漸式微。本場於民國</w:t>
      </w:r>
      <w:r w:rsidRPr="00FF342C">
        <w:rPr>
          <w:rFonts w:eastAsia="標楷體"/>
          <w:sz w:val="28"/>
          <w:szCs w:val="28"/>
        </w:rPr>
        <w:t>74</w:t>
      </w:r>
      <w:r w:rsidRPr="00FF342C">
        <w:rPr>
          <w:rFonts w:eastAsia="標楷體"/>
          <w:sz w:val="28"/>
          <w:szCs w:val="28"/>
        </w:rPr>
        <w:t>年以橫山</w:t>
      </w:r>
      <w:proofErr w:type="gramStart"/>
      <w:r w:rsidRPr="00FF342C">
        <w:rPr>
          <w:rFonts w:eastAsia="標楷體"/>
          <w:sz w:val="28"/>
          <w:szCs w:val="28"/>
        </w:rPr>
        <w:t>梨和溫帶梨</w:t>
      </w:r>
      <w:proofErr w:type="gramEnd"/>
      <w:r w:rsidRPr="00FF342C">
        <w:rPr>
          <w:rFonts w:eastAsia="標楷體"/>
          <w:sz w:val="28"/>
          <w:szCs w:val="28"/>
        </w:rPr>
        <w:t>雜交後，經多年選育出可在低海拔地區直接栽培生產新品種，台中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號</w:t>
      </w:r>
      <w:proofErr w:type="gramStart"/>
      <w:r w:rsidRPr="00FF342C">
        <w:rPr>
          <w:rFonts w:eastAsia="標楷體"/>
          <w:sz w:val="28"/>
          <w:szCs w:val="28"/>
        </w:rPr>
        <w:t>福來梨</w:t>
      </w:r>
      <w:proofErr w:type="gramEnd"/>
      <w:r w:rsidRPr="00FF342C">
        <w:rPr>
          <w:rFonts w:eastAsia="標楷體"/>
          <w:sz w:val="28"/>
          <w:szCs w:val="28"/>
        </w:rPr>
        <w:t>、台中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號</w:t>
      </w:r>
      <w:proofErr w:type="gramStart"/>
      <w:r w:rsidRPr="00FF342C">
        <w:rPr>
          <w:rFonts w:eastAsia="標楷體"/>
          <w:sz w:val="28"/>
          <w:szCs w:val="28"/>
        </w:rPr>
        <w:t>晶圓梨及台中</w:t>
      </w:r>
      <w:proofErr w:type="gramEnd"/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/>
          <w:sz w:val="28"/>
          <w:szCs w:val="28"/>
        </w:rPr>
        <w:t>號</w:t>
      </w:r>
      <w:proofErr w:type="gramStart"/>
      <w:r w:rsidRPr="00FF342C">
        <w:rPr>
          <w:rFonts w:eastAsia="標楷體"/>
          <w:sz w:val="28"/>
          <w:szCs w:val="28"/>
        </w:rPr>
        <w:t>晶翠梨</w:t>
      </w:r>
      <w:proofErr w:type="gramEnd"/>
      <w:r w:rsidRPr="00FF342C">
        <w:rPr>
          <w:rFonts w:eastAsia="標楷體"/>
          <w:sz w:val="28"/>
          <w:szCs w:val="28"/>
        </w:rPr>
        <w:t>推廣後，針對農民栽培管理上疑慮，提供改進技術，期望</w:t>
      </w:r>
      <w:proofErr w:type="gramStart"/>
      <w:r w:rsidRPr="00FF342C">
        <w:rPr>
          <w:rFonts w:eastAsia="標楷體"/>
          <w:sz w:val="28"/>
          <w:szCs w:val="28"/>
        </w:rPr>
        <w:t>可使梨的</w:t>
      </w:r>
      <w:proofErr w:type="gramEnd"/>
      <w:r w:rsidRPr="00FF342C">
        <w:rPr>
          <w:rFonts w:eastAsia="標楷體"/>
          <w:sz w:val="28"/>
          <w:szCs w:val="28"/>
        </w:rPr>
        <w:t>生產正常化，提高產業競爭力。</w:t>
      </w:r>
    </w:p>
    <w:p w:rsidR="00FC0EBF" w:rsidRPr="00FF342C" w:rsidRDefault="00FC0EBF" w:rsidP="00FC0EBF">
      <w:pPr>
        <w:spacing w:beforeLines="15" w:afterLines="15" w:line="460" w:lineRule="exact"/>
        <w:jc w:val="both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sz w:val="28"/>
          <w:szCs w:val="28"/>
        </w:rPr>
        <w:t xml:space="preserve">                      </w:t>
      </w:r>
    </w:p>
    <w:p w:rsidR="00FC0EBF" w:rsidRPr="00FF342C" w:rsidRDefault="00FC0EBF" w:rsidP="00FC0EBF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參考文獻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/>
          <w:sz w:val="28"/>
          <w:szCs w:val="28"/>
        </w:rPr>
        <w:t>林信山、王建章、柯南靖、郭聰欽</w:t>
      </w:r>
      <w:r w:rsidRPr="00FF342C">
        <w:rPr>
          <w:rFonts w:eastAsia="標楷體"/>
          <w:sz w:val="28"/>
          <w:szCs w:val="28"/>
        </w:rPr>
        <w:t xml:space="preserve">  2005  </w:t>
      </w:r>
      <w:r w:rsidRPr="00FF342C">
        <w:rPr>
          <w:rFonts w:eastAsia="標楷體"/>
          <w:sz w:val="28"/>
          <w:szCs w:val="28"/>
        </w:rPr>
        <w:t>植物健康管理</w:t>
      </w:r>
      <w:proofErr w:type="gramStart"/>
      <w:r w:rsidRPr="00FF342C">
        <w:rPr>
          <w:rFonts w:eastAsia="標楷體"/>
          <w:sz w:val="28"/>
          <w:szCs w:val="28"/>
        </w:rPr>
        <w:t>是梨躍</w:t>
      </w:r>
      <w:proofErr w:type="gramEnd"/>
      <w:r w:rsidRPr="00FF342C">
        <w:rPr>
          <w:rFonts w:eastAsia="標楷體"/>
          <w:sz w:val="28"/>
          <w:szCs w:val="28"/>
        </w:rPr>
        <w:t>龍門的關鍵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>中區農業</w:t>
      </w:r>
      <w:proofErr w:type="gramStart"/>
      <w:r w:rsidRPr="00FF342C">
        <w:rPr>
          <w:rFonts w:eastAsia="標楷體"/>
          <w:sz w:val="28"/>
          <w:szCs w:val="28"/>
        </w:rPr>
        <w:t>改良場特</w:t>
      </w:r>
      <w:proofErr w:type="gramEnd"/>
      <w:r w:rsidRPr="00FF342C">
        <w:rPr>
          <w:rFonts w:eastAsia="標楷體"/>
          <w:sz w:val="28"/>
          <w:szCs w:val="28"/>
        </w:rPr>
        <w:t>刋第</w:t>
      </w:r>
      <w:r w:rsidRPr="00FF342C">
        <w:rPr>
          <w:rFonts w:eastAsia="標楷體"/>
          <w:sz w:val="28"/>
          <w:szCs w:val="28"/>
        </w:rPr>
        <w:t>75</w:t>
      </w:r>
      <w:r w:rsidRPr="00FF342C">
        <w:rPr>
          <w:rFonts w:eastAsia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 xml:space="preserve"> p327</w:t>
      </w:r>
      <w:r w:rsidRPr="00FF342C">
        <w:rPr>
          <w:rFonts w:eastAsia="標楷體"/>
          <w:sz w:val="28"/>
          <w:szCs w:val="28"/>
        </w:rPr>
        <w:t>～</w:t>
      </w:r>
      <w:r w:rsidRPr="00FF342C">
        <w:rPr>
          <w:rFonts w:eastAsia="標楷體"/>
          <w:sz w:val="28"/>
          <w:szCs w:val="28"/>
        </w:rPr>
        <w:t>351</w:t>
      </w:r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2.</w:t>
      </w:r>
      <w:r w:rsidRPr="00FF342C">
        <w:rPr>
          <w:rFonts w:eastAsia="標楷體"/>
          <w:sz w:val="28"/>
          <w:szCs w:val="28"/>
        </w:rPr>
        <w:t>林嘉興</w:t>
      </w:r>
      <w:r w:rsidRPr="00FF342C">
        <w:rPr>
          <w:rFonts w:eastAsia="標楷體"/>
          <w:sz w:val="28"/>
          <w:szCs w:val="28"/>
        </w:rPr>
        <w:t xml:space="preserve">  1990  </w:t>
      </w:r>
      <w:r w:rsidRPr="00FF342C">
        <w:rPr>
          <w:rFonts w:eastAsia="標楷體"/>
          <w:sz w:val="28"/>
          <w:szCs w:val="28"/>
        </w:rPr>
        <w:t>梨樹之培育、整枝與修剪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降低寄接梨</w:t>
      </w:r>
      <w:proofErr w:type="gramEnd"/>
      <w:r w:rsidRPr="00FF342C">
        <w:rPr>
          <w:rFonts w:eastAsia="標楷體"/>
          <w:sz w:val="28"/>
          <w:szCs w:val="28"/>
        </w:rPr>
        <w:t>生產成本推廣手冊</w:t>
      </w:r>
      <w:r w:rsidRPr="00FF342C">
        <w:rPr>
          <w:rFonts w:eastAsia="標楷體"/>
          <w:sz w:val="28"/>
          <w:szCs w:val="28"/>
        </w:rPr>
        <w:t>p20-25</w:t>
      </w:r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3.</w:t>
      </w:r>
      <w:r w:rsidRPr="00FF342C">
        <w:rPr>
          <w:rFonts w:eastAsia="標楷體"/>
          <w:sz w:val="28"/>
          <w:szCs w:val="28"/>
        </w:rPr>
        <w:t>陳</w:t>
      </w:r>
      <w:r w:rsidRPr="00FF342C">
        <w:rPr>
          <w:rFonts w:eastAsia="標楷體"/>
          <w:sz w:val="28"/>
          <w:szCs w:val="28"/>
        </w:rPr>
        <w:t xml:space="preserve">  </w:t>
      </w:r>
      <w:r w:rsidRPr="00FF342C">
        <w:rPr>
          <w:rFonts w:eastAsia="標楷體"/>
          <w:sz w:val="28"/>
          <w:szCs w:val="28"/>
        </w:rPr>
        <w:t>中</w:t>
      </w:r>
      <w:r w:rsidRPr="00FF342C">
        <w:rPr>
          <w:rFonts w:eastAsia="標楷體"/>
          <w:sz w:val="28"/>
          <w:szCs w:val="28"/>
        </w:rPr>
        <w:t xml:space="preserve">  2005  </w:t>
      </w:r>
      <w:r w:rsidRPr="00FF342C">
        <w:rPr>
          <w:rFonts w:eastAsia="標楷體"/>
          <w:sz w:val="28"/>
          <w:szCs w:val="28"/>
        </w:rPr>
        <w:t>台灣梨樹的芽休眠生理與調控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>中區農業</w:t>
      </w:r>
      <w:proofErr w:type="gramStart"/>
      <w:r w:rsidRPr="00FF342C">
        <w:rPr>
          <w:rFonts w:eastAsia="標楷體"/>
          <w:sz w:val="28"/>
          <w:szCs w:val="28"/>
        </w:rPr>
        <w:t>改良場特</w:t>
      </w:r>
      <w:proofErr w:type="gramEnd"/>
      <w:r w:rsidRPr="00FF342C">
        <w:rPr>
          <w:rFonts w:eastAsia="標楷體"/>
          <w:sz w:val="28"/>
          <w:szCs w:val="28"/>
        </w:rPr>
        <w:t>刋第</w:t>
      </w:r>
      <w:r w:rsidRPr="00FF342C">
        <w:rPr>
          <w:rFonts w:eastAsia="標楷體"/>
          <w:sz w:val="28"/>
          <w:szCs w:val="28"/>
        </w:rPr>
        <w:t>75</w:t>
      </w:r>
      <w:r w:rsidRPr="00FF342C">
        <w:rPr>
          <w:rFonts w:eastAsia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 xml:space="preserve"> p429</w:t>
      </w:r>
      <w:r w:rsidRPr="00FF342C">
        <w:rPr>
          <w:rFonts w:eastAsia="標楷體"/>
          <w:sz w:val="28"/>
          <w:szCs w:val="28"/>
        </w:rPr>
        <w:t>～</w:t>
      </w:r>
      <w:r w:rsidRPr="00FF342C">
        <w:rPr>
          <w:rFonts w:eastAsia="標楷體"/>
          <w:sz w:val="28"/>
          <w:szCs w:val="28"/>
        </w:rPr>
        <w:t>454</w:t>
      </w:r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4.</w:t>
      </w:r>
      <w:r w:rsidRPr="00FF342C">
        <w:rPr>
          <w:rFonts w:eastAsia="標楷體"/>
          <w:sz w:val="28"/>
          <w:szCs w:val="28"/>
        </w:rPr>
        <w:t>黃裕銘、吳添益</w:t>
      </w:r>
      <w:r w:rsidRPr="00FF342C">
        <w:rPr>
          <w:rFonts w:eastAsia="標楷體"/>
          <w:sz w:val="28"/>
          <w:szCs w:val="28"/>
        </w:rPr>
        <w:t xml:space="preserve">  2005  </w:t>
      </w:r>
      <w:r w:rsidRPr="00FF342C">
        <w:rPr>
          <w:rFonts w:eastAsia="標楷體"/>
          <w:sz w:val="28"/>
          <w:szCs w:val="28"/>
        </w:rPr>
        <w:t>梨樹</w:t>
      </w:r>
      <w:proofErr w:type="gramStart"/>
      <w:r w:rsidRPr="00FF342C">
        <w:rPr>
          <w:rFonts w:eastAsia="標楷體"/>
          <w:sz w:val="28"/>
          <w:szCs w:val="28"/>
        </w:rPr>
        <w:t>樹</w:t>
      </w:r>
      <w:proofErr w:type="gramEnd"/>
      <w:r w:rsidRPr="00FF342C">
        <w:rPr>
          <w:rFonts w:eastAsia="標楷體"/>
          <w:sz w:val="28"/>
          <w:szCs w:val="28"/>
        </w:rPr>
        <w:t>體營養需求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>中區農業</w:t>
      </w:r>
      <w:proofErr w:type="gramStart"/>
      <w:r w:rsidRPr="00FF342C">
        <w:rPr>
          <w:rFonts w:eastAsia="標楷體"/>
          <w:sz w:val="28"/>
          <w:szCs w:val="28"/>
        </w:rPr>
        <w:t>改良場特</w:t>
      </w:r>
      <w:proofErr w:type="gramEnd"/>
      <w:r w:rsidRPr="00FF342C">
        <w:rPr>
          <w:rFonts w:eastAsia="標楷體"/>
          <w:sz w:val="28"/>
          <w:szCs w:val="28"/>
        </w:rPr>
        <w:t>刋第</w:t>
      </w:r>
      <w:r w:rsidRPr="00FF342C">
        <w:rPr>
          <w:rFonts w:eastAsia="標楷體"/>
          <w:sz w:val="28"/>
          <w:szCs w:val="28"/>
        </w:rPr>
        <w:t>75</w:t>
      </w:r>
      <w:r w:rsidRPr="00FF342C">
        <w:rPr>
          <w:rFonts w:eastAsia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 xml:space="preserve"> </w:t>
      </w:r>
      <w:r w:rsidRPr="00FF342C">
        <w:rPr>
          <w:rFonts w:eastAsia="標楷體"/>
          <w:sz w:val="28"/>
          <w:szCs w:val="28"/>
        </w:rPr>
        <w:lastRenderedPageBreak/>
        <w:t>p387</w:t>
      </w:r>
      <w:r w:rsidRPr="00FF342C">
        <w:rPr>
          <w:rFonts w:eastAsia="標楷體"/>
          <w:sz w:val="28"/>
          <w:szCs w:val="28"/>
        </w:rPr>
        <w:t>～</w:t>
      </w:r>
      <w:r w:rsidRPr="00FF342C">
        <w:rPr>
          <w:rFonts w:eastAsia="標楷體"/>
          <w:sz w:val="28"/>
          <w:szCs w:val="28"/>
        </w:rPr>
        <w:t>401</w:t>
      </w:r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5.</w:t>
      </w:r>
      <w:r w:rsidRPr="00FF342C">
        <w:rPr>
          <w:rFonts w:eastAsia="標楷體"/>
          <w:sz w:val="28"/>
          <w:szCs w:val="28"/>
        </w:rPr>
        <w:t>廖萬正</w:t>
      </w:r>
      <w:r w:rsidRPr="00FF342C">
        <w:rPr>
          <w:rFonts w:eastAsia="標楷體"/>
          <w:sz w:val="28"/>
          <w:szCs w:val="28"/>
        </w:rPr>
        <w:t xml:space="preserve">  2005  </w:t>
      </w:r>
      <w:r w:rsidRPr="00FF342C">
        <w:rPr>
          <w:rFonts w:eastAsia="標楷體"/>
          <w:sz w:val="28"/>
          <w:szCs w:val="28"/>
        </w:rPr>
        <w:t>梨台中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/>
          <w:sz w:val="28"/>
          <w:szCs w:val="28"/>
        </w:rPr>
        <w:t>號與台中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/>
          <w:sz w:val="28"/>
          <w:szCs w:val="28"/>
        </w:rPr>
        <w:t>號品種之育成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>中區農業</w:t>
      </w:r>
      <w:proofErr w:type="gramStart"/>
      <w:r w:rsidRPr="00FF342C">
        <w:rPr>
          <w:rFonts w:eastAsia="標楷體"/>
          <w:sz w:val="28"/>
          <w:szCs w:val="28"/>
        </w:rPr>
        <w:t>改良場特</w:t>
      </w:r>
      <w:proofErr w:type="gramEnd"/>
      <w:r w:rsidRPr="00FF342C">
        <w:rPr>
          <w:rFonts w:eastAsia="標楷體"/>
          <w:sz w:val="28"/>
          <w:szCs w:val="28"/>
        </w:rPr>
        <w:t>刋第</w:t>
      </w:r>
      <w:r w:rsidRPr="00FF342C">
        <w:rPr>
          <w:rFonts w:eastAsia="標楷體"/>
          <w:sz w:val="28"/>
          <w:szCs w:val="28"/>
        </w:rPr>
        <w:t>75</w:t>
      </w:r>
      <w:r w:rsidRPr="00FF342C">
        <w:rPr>
          <w:rFonts w:eastAsia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 xml:space="preserve"> p121</w:t>
      </w:r>
      <w:r w:rsidRPr="00FF342C">
        <w:rPr>
          <w:rFonts w:eastAsia="標楷體"/>
          <w:sz w:val="28"/>
          <w:szCs w:val="28"/>
        </w:rPr>
        <w:t>～</w:t>
      </w:r>
      <w:r w:rsidRPr="00FF342C">
        <w:rPr>
          <w:rFonts w:eastAsia="標楷體"/>
          <w:sz w:val="28"/>
          <w:szCs w:val="28"/>
        </w:rPr>
        <w:t>136</w:t>
      </w:r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6.</w:t>
      </w:r>
      <w:r w:rsidRPr="00FF342C">
        <w:rPr>
          <w:rFonts w:eastAsia="標楷體"/>
          <w:sz w:val="28"/>
          <w:szCs w:val="28"/>
        </w:rPr>
        <w:t>廖萬正</w:t>
      </w:r>
      <w:r w:rsidRPr="00FF342C">
        <w:rPr>
          <w:rFonts w:eastAsia="標楷體"/>
          <w:sz w:val="28"/>
          <w:szCs w:val="28"/>
        </w:rPr>
        <w:t xml:space="preserve">  2009  </w:t>
      </w:r>
      <w:proofErr w:type="gramStart"/>
      <w:r w:rsidRPr="00FF342C">
        <w:rPr>
          <w:rFonts w:eastAsia="標楷體"/>
          <w:sz w:val="28"/>
          <w:szCs w:val="28"/>
        </w:rPr>
        <w:t>梨新品種</w:t>
      </w:r>
      <w:proofErr w:type="gramEnd"/>
      <w:r w:rsidRPr="00FF342C">
        <w:rPr>
          <w:rFonts w:eastAsia="標楷體"/>
          <w:sz w:val="28"/>
          <w:szCs w:val="28"/>
        </w:rPr>
        <w:t>栽培方法介紹</w:t>
      </w:r>
      <w:r w:rsidRPr="00FF342C">
        <w:rPr>
          <w:rFonts w:eastAsia="標楷體"/>
          <w:sz w:val="28"/>
          <w:szCs w:val="28"/>
        </w:rPr>
        <w:t xml:space="preserve">  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>中區農業</w:t>
      </w:r>
      <w:proofErr w:type="gramStart"/>
      <w:r w:rsidRPr="00FF342C">
        <w:rPr>
          <w:rFonts w:eastAsia="標楷體"/>
          <w:sz w:val="28"/>
          <w:szCs w:val="28"/>
        </w:rPr>
        <w:t>改良場編印</w:t>
      </w:r>
      <w:proofErr w:type="gramEnd"/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7.</w:t>
      </w:r>
      <w:r w:rsidRPr="00FF342C">
        <w:rPr>
          <w:rFonts w:eastAsia="標楷體"/>
          <w:sz w:val="28"/>
          <w:szCs w:val="28"/>
        </w:rPr>
        <w:t>廖萬正</w:t>
      </w:r>
      <w:r w:rsidRPr="00FF342C">
        <w:rPr>
          <w:rFonts w:eastAsia="標楷體"/>
          <w:sz w:val="28"/>
          <w:szCs w:val="28"/>
        </w:rPr>
        <w:t xml:space="preserve">  2010  </w:t>
      </w:r>
      <w:r w:rsidRPr="00FF342C">
        <w:rPr>
          <w:rFonts w:eastAsia="標楷體"/>
          <w:sz w:val="28"/>
          <w:szCs w:val="28"/>
        </w:rPr>
        <w:t>梨育種及安全優質生產體系之研究</w:t>
      </w:r>
      <w:r w:rsidRPr="00FF342C">
        <w:rPr>
          <w:rFonts w:eastAsia="標楷體"/>
          <w:sz w:val="28"/>
          <w:szCs w:val="28"/>
        </w:rPr>
        <w:t xml:space="preserve">  </w:t>
      </w:r>
      <w:r w:rsidRPr="00FF342C">
        <w:rPr>
          <w:rFonts w:eastAsia="標楷體"/>
          <w:sz w:val="28"/>
          <w:szCs w:val="28"/>
        </w:rPr>
        <w:t>行政院農業委員會主管計畫</w:t>
      </w:r>
      <w:r w:rsidRPr="00FF342C">
        <w:rPr>
          <w:rFonts w:eastAsia="標楷體"/>
          <w:sz w:val="28"/>
          <w:szCs w:val="28"/>
        </w:rPr>
        <w:t xml:space="preserve">  98</w:t>
      </w:r>
      <w:r w:rsidRPr="00FF342C">
        <w:rPr>
          <w:rFonts w:eastAsia="標楷體"/>
          <w:sz w:val="28"/>
          <w:szCs w:val="28"/>
        </w:rPr>
        <w:t>農科</w:t>
      </w:r>
      <w:r w:rsidRPr="00FF342C">
        <w:rPr>
          <w:rFonts w:eastAsia="標楷體"/>
          <w:sz w:val="28"/>
          <w:szCs w:val="28"/>
        </w:rPr>
        <w:t>-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F342C">
          <w:rPr>
            <w:rFonts w:eastAsia="標楷體"/>
            <w:sz w:val="28"/>
            <w:szCs w:val="28"/>
          </w:rPr>
          <w:t>4.2.2</w:t>
        </w:r>
      </w:smartTag>
      <w:r w:rsidRPr="00FF342C">
        <w:rPr>
          <w:rFonts w:eastAsia="標楷體"/>
          <w:sz w:val="28"/>
          <w:szCs w:val="28"/>
        </w:rPr>
        <w:t>-</w:t>
      </w:r>
      <w:r w:rsidRPr="00FF342C">
        <w:rPr>
          <w:rFonts w:eastAsia="標楷體"/>
          <w:sz w:val="28"/>
          <w:szCs w:val="28"/>
        </w:rPr>
        <w:t>中</w:t>
      </w:r>
      <w:r w:rsidRPr="00FF342C">
        <w:rPr>
          <w:rFonts w:eastAsia="標楷體"/>
          <w:sz w:val="28"/>
          <w:szCs w:val="28"/>
        </w:rPr>
        <w:t>-D1(2)</w:t>
      </w:r>
      <w:r w:rsidRPr="00FF342C">
        <w:rPr>
          <w:rFonts w:eastAsia="標楷體"/>
          <w:sz w:val="28"/>
          <w:szCs w:val="28"/>
        </w:rPr>
        <w:t>。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8.Arora</w:t>
      </w:r>
      <w:proofErr w:type="gramEnd"/>
      <w:r w:rsidRPr="00FF342C">
        <w:rPr>
          <w:rFonts w:eastAsia="標楷體"/>
          <w:sz w:val="28"/>
          <w:szCs w:val="28"/>
        </w:rPr>
        <w:t xml:space="preserve">, R., L.J. Rowland, and K. </w:t>
      </w:r>
      <w:proofErr w:type="spellStart"/>
      <w:r w:rsidRPr="00FF342C">
        <w:rPr>
          <w:rFonts w:eastAsia="標楷體"/>
          <w:sz w:val="28"/>
          <w:szCs w:val="28"/>
        </w:rPr>
        <w:t>Tanino</w:t>
      </w:r>
      <w:proofErr w:type="spellEnd"/>
      <w:r w:rsidRPr="00FF342C">
        <w:rPr>
          <w:rFonts w:eastAsia="標楷體"/>
          <w:sz w:val="28"/>
          <w:szCs w:val="28"/>
        </w:rPr>
        <w:t xml:space="preserve">. 2003. Induction and release of bud dormancy in woody perennials: A science comes of age. </w:t>
      </w:r>
      <w:proofErr w:type="spellStart"/>
      <w:r w:rsidRPr="00FF342C">
        <w:rPr>
          <w:rFonts w:eastAsia="標楷體"/>
          <w:sz w:val="28"/>
          <w:szCs w:val="28"/>
        </w:rPr>
        <w:t>HortScience</w:t>
      </w:r>
      <w:proofErr w:type="spellEnd"/>
      <w:r w:rsidRPr="00FF342C">
        <w:rPr>
          <w:rFonts w:eastAsia="標楷體"/>
          <w:sz w:val="28"/>
          <w:szCs w:val="28"/>
        </w:rPr>
        <w:t xml:space="preserve"> 38(5):911-921.</w:t>
      </w:r>
    </w:p>
    <w:p w:rsidR="00FC0EBF" w:rsidRPr="00FF342C" w:rsidRDefault="00FC0EBF" w:rsidP="00FC0EBF">
      <w:pPr>
        <w:spacing w:beforeLines="15" w:afterLines="15" w:line="460" w:lineRule="exact"/>
        <w:ind w:left="179" w:hangingChars="64" w:hanging="179"/>
        <w:rPr>
          <w:rFonts w:eastAsia="標楷體"/>
          <w:sz w:val="28"/>
          <w:szCs w:val="28"/>
        </w:rPr>
      </w:pPr>
      <w:proofErr w:type="gramStart"/>
      <w:r w:rsidRPr="00FF342C">
        <w:rPr>
          <w:rFonts w:eastAsia="標楷體"/>
          <w:sz w:val="28"/>
          <w:szCs w:val="28"/>
        </w:rPr>
        <w:t>9.Faust</w:t>
      </w:r>
      <w:proofErr w:type="gramEnd"/>
      <w:r w:rsidRPr="00FF342C">
        <w:rPr>
          <w:rFonts w:eastAsia="標楷體"/>
          <w:sz w:val="28"/>
          <w:szCs w:val="28"/>
        </w:rPr>
        <w:t xml:space="preserve">, M., A. </w:t>
      </w:r>
      <w:proofErr w:type="spellStart"/>
      <w:r w:rsidRPr="00FF342C">
        <w:rPr>
          <w:rFonts w:eastAsia="標楷體"/>
          <w:sz w:val="28"/>
          <w:szCs w:val="28"/>
        </w:rPr>
        <w:t>Erez</w:t>
      </w:r>
      <w:proofErr w:type="spellEnd"/>
      <w:r w:rsidRPr="00FF342C">
        <w:rPr>
          <w:rFonts w:eastAsia="標楷體"/>
          <w:sz w:val="28"/>
          <w:szCs w:val="28"/>
        </w:rPr>
        <w:t xml:space="preserve">, L. J. Rowland, S. Y. Wang, and H. A. Norman. 1997 Bud dormancy in perennial fruit trees: Physiological basis for dormancy induction, maintenance and release. </w:t>
      </w:r>
      <w:proofErr w:type="spellStart"/>
      <w:r w:rsidRPr="00FF342C">
        <w:rPr>
          <w:rFonts w:eastAsia="標楷體"/>
          <w:sz w:val="28"/>
          <w:szCs w:val="28"/>
        </w:rPr>
        <w:t>HortScience</w:t>
      </w:r>
      <w:proofErr w:type="spellEnd"/>
      <w:r w:rsidRPr="00FF342C">
        <w:rPr>
          <w:rFonts w:eastAsia="標楷體"/>
          <w:sz w:val="28"/>
          <w:szCs w:val="28"/>
        </w:rPr>
        <w:t xml:space="preserve"> 32: 623-629.</w:t>
      </w:r>
    </w:p>
    <w:p w:rsidR="009F5543" w:rsidRPr="005B5940" w:rsidRDefault="009F5543" w:rsidP="002F200A"/>
    <w:sectPr w:rsidR="009F5543" w:rsidRPr="005B5940" w:rsidSect="005823A2">
      <w:pgSz w:w="11906" w:h="16838"/>
      <w:pgMar w:top="1440" w:right="1133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E2020"/>
    <w:rsid w:val="000E5684"/>
    <w:rsid w:val="001156B4"/>
    <w:rsid w:val="00115C58"/>
    <w:rsid w:val="00132AF0"/>
    <w:rsid w:val="00137F69"/>
    <w:rsid w:val="00193388"/>
    <w:rsid w:val="001A3401"/>
    <w:rsid w:val="00246A1F"/>
    <w:rsid w:val="00261628"/>
    <w:rsid w:val="00265C11"/>
    <w:rsid w:val="00267593"/>
    <w:rsid w:val="00271C10"/>
    <w:rsid w:val="002A42A4"/>
    <w:rsid w:val="002A50D9"/>
    <w:rsid w:val="002B56CE"/>
    <w:rsid w:val="002F200A"/>
    <w:rsid w:val="00302FB0"/>
    <w:rsid w:val="00314D75"/>
    <w:rsid w:val="003356DC"/>
    <w:rsid w:val="00352E6B"/>
    <w:rsid w:val="0036250F"/>
    <w:rsid w:val="00381A57"/>
    <w:rsid w:val="003A4AB4"/>
    <w:rsid w:val="003B7AC3"/>
    <w:rsid w:val="003D6B4F"/>
    <w:rsid w:val="003F088A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713BAD"/>
    <w:rsid w:val="00732B5F"/>
    <w:rsid w:val="007506D9"/>
    <w:rsid w:val="00750E4A"/>
    <w:rsid w:val="00780B07"/>
    <w:rsid w:val="007873ED"/>
    <w:rsid w:val="007A43AF"/>
    <w:rsid w:val="007F1DA1"/>
    <w:rsid w:val="007F55EE"/>
    <w:rsid w:val="00800B07"/>
    <w:rsid w:val="0080447B"/>
    <w:rsid w:val="008074CC"/>
    <w:rsid w:val="00864B24"/>
    <w:rsid w:val="00884C71"/>
    <w:rsid w:val="008A20B6"/>
    <w:rsid w:val="008D0770"/>
    <w:rsid w:val="008E2D16"/>
    <w:rsid w:val="00901924"/>
    <w:rsid w:val="009161FC"/>
    <w:rsid w:val="0094327F"/>
    <w:rsid w:val="009605CF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91D61"/>
    <w:rsid w:val="00AA55F6"/>
    <w:rsid w:val="00AA6BEC"/>
    <w:rsid w:val="00AD5194"/>
    <w:rsid w:val="00AD62A3"/>
    <w:rsid w:val="00AF7D33"/>
    <w:rsid w:val="00B24ABB"/>
    <w:rsid w:val="00B32B6D"/>
    <w:rsid w:val="00B37A57"/>
    <w:rsid w:val="00B55CE5"/>
    <w:rsid w:val="00B6433F"/>
    <w:rsid w:val="00B930E0"/>
    <w:rsid w:val="00B96AB9"/>
    <w:rsid w:val="00BB7CAA"/>
    <w:rsid w:val="00BC68E1"/>
    <w:rsid w:val="00BE5180"/>
    <w:rsid w:val="00C23E35"/>
    <w:rsid w:val="00C40B91"/>
    <w:rsid w:val="00C62FE6"/>
    <w:rsid w:val="00C632DA"/>
    <w:rsid w:val="00C91B4D"/>
    <w:rsid w:val="00CA51B2"/>
    <w:rsid w:val="00CA58F3"/>
    <w:rsid w:val="00CA5A12"/>
    <w:rsid w:val="00CF0850"/>
    <w:rsid w:val="00CF16B4"/>
    <w:rsid w:val="00D02B7C"/>
    <w:rsid w:val="00D40D5C"/>
    <w:rsid w:val="00D761F1"/>
    <w:rsid w:val="00DA237F"/>
    <w:rsid w:val="00DC15BE"/>
    <w:rsid w:val="00DD43F3"/>
    <w:rsid w:val="00DD62C9"/>
    <w:rsid w:val="00DE232B"/>
    <w:rsid w:val="00EB33CD"/>
    <w:rsid w:val="00ED5F19"/>
    <w:rsid w:val="00EE4D24"/>
    <w:rsid w:val="00EF4651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23A2"/>
    <w:pPr>
      <w:jc w:val="center"/>
    </w:pPr>
    <w:rPr>
      <w:rFonts w:ascii="標楷體" w:eastAsia="標楷體" w:hAnsi="標楷體" w:cs="細明體"/>
      <w:w w:val="90"/>
      <w:sz w:val="32"/>
      <w:szCs w:val="32"/>
    </w:rPr>
  </w:style>
  <w:style w:type="character" w:customStyle="1" w:styleId="a4">
    <w:name w:val="註釋標題 字元"/>
    <w:basedOn w:val="a0"/>
    <w:link w:val="a3"/>
    <w:rsid w:val="005823A2"/>
    <w:rPr>
      <w:rFonts w:ascii="標楷體" w:eastAsia="標楷體" w:hAnsi="標楷體" w:cs="細明體"/>
      <w:w w:val="90"/>
      <w:sz w:val="32"/>
      <w:szCs w:val="32"/>
    </w:rPr>
  </w:style>
  <w:style w:type="paragraph" w:styleId="a5">
    <w:name w:val="Body Text"/>
    <w:basedOn w:val="a"/>
    <w:link w:val="a6"/>
    <w:rsid w:val="005823A2"/>
    <w:pPr>
      <w:autoSpaceDE w:val="0"/>
      <w:autoSpaceDN w:val="0"/>
      <w:adjustRightInd w:val="0"/>
      <w:jc w:val="both"/>
      <w:textAlignment w:val="baseline"/>
    </w:pPr>
    <w:rPr>
      <w:rFonts w:ascii="新細明體"/>
      <w:kern w:val="0"/>
      <w:szCs w:val="20"/>
    </w:rPr>
  </w:style>
  <w:style w:type="character" w:customStyle="1" w:styleId="a6">
    <w:name w:val="本文 字元"/>
    <w:basedOn w:val="a0"/>
    <w:link w:val="a5"/>
    <w:rsid w:val="005823A2"/>
    <w:rPr>
      <w:rFonts w:ascii="新細明體" w:eastAsia="新細明體" w:hAnsi="Times New Roman" w:cs="Times New Roman"/>
      <w:kern w:val="0"/>
      <w:szCs w:val="20"/>
    </w:rPr>
  </w:style>
  <w:style w:type="paragraph" w:styleId="a7">
    <w:name w:val="Body Text Indent"/>
    <w:basedOn w:val="a"/>
    <w:link w:val="a8"/>
    <w:rsid w:val="005823A2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Cs w:val="20"/>
    </w:rPr>
  </w:style>
  <w:style w:type="character" w:customStyle="1" w:styleId="a8">
    <w:name w:val="本文縮排 字元"/>
    <w:basedOn w:val="a0"/>
    <w:link w:val="a7"/>
    <w:rsid w:val="005823A2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2011-04-12T01:11:00Z</dcterms:created>
  <dcterms:modified xsi:type="dcterms:W3CDTF">2011-04-12T01:11:00Z</dcterms:modified>
</cp:coreProperties>
</file>