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13E" w:rsidRPr="00FF342C" w:rsidRDefault="002D013E" w:rsidP="002D013E">
      <w:pPr>
        <w:spacing w:beforeLines="15" w:afterLines="15" w:line="460" w:lineRule="exact"/>
        <w:jc w:val="center"/>
        <w:rPr>
          <w:rFonts w:eastAsia="標楷體"/>
          <w:b/>
          <w:sz w:val="40"/>
          <w:szCs w:val="40"/>
        </w:rPr>
      </w:pPr>
      <w:r w:rsidRPr="00FF342C">
        <w:rPr>
          <w:rFonts w:eastAsia="標楷體"/>
          <w:b/>
          <w:sz w:val="40"/>
          <w:szCs w:val="40"/>
        </w:rPr>
        <w:t>台灣茭白</w:t>
      </w:r>
      <w:proofErr w:type="gramStart"/>
      <w:r w:rsidRPr="00FF342C">
        <w:rPr>
          <w:rFonts w:eastAsia="標楷體"/>
          <w:b/>
          <w:sz w:val="40"/>
          <w:szCs w:val="40"/>
        </w:rPr>
        <w:t>筍</w:t>
      </w:r>
      <w:proofErr w:type="gramEnd"/>
      <w:r w:rsidRPr="00FF342C">
        <w:rPr>
          <w:rFonts w:eastAsia="標楷體"/>
          <w:b/>
          <w:sz w:val="40"/>
          <w:szCs w:val="40"/>
        </w:rPr>
        <w:t>生產與產業現況</w:t>
      </w:r>
    </w:p>
    <w:p w:rsidR="002D013E" w:rsidRPr="00FF342C" w:rsidRDefault="002D013E" w:rsidP="002D013E">
      <w:pPr>
        <w:spacing w:beforeLines="15" w:afterLines="15" w:line="460" w:lineRule="exact"/>
        <w:jc w:val="center"/>
        <w:rPr>
          <w:rFonts w:eastAsia="標楷體"/>
          <w:sz w:val="28"/>
          <w:szCs w:val="28"/>
        </w:rPr>
      </w:pPr>
      <w:r w:rsidRPr="00FF342C">
        <w:rPr>
          <w:rFonts w:eastAsia="標楷體"/>
          <w:sz w:val="28"/>
          <w:szCs w:val="28"/>
        </w:rPr>
        <w:t>郭肇凱</w:t>
      </w:r>
    </w:p>
    <w:p w:rsidR="002D013E" w:rsidRPr="00FF342C" w:rsidRDefault="002D013E" w:rsidP="002D013E">
      <w:pPr>
        <w:spacing w:beforeLines="15" w:afterLines="15" w:line="460" w:lineRule="exact"/>
        <w:jc w:val="center"/>
        <w:rPr>
          <w:rFonts w:eastAsia="標楷體"/>
          <w:b/>
          <w:sz w:val="28"/>
          <w:szCs w:val="28"/>
        </w:rPr>
      </w:pPr>
    </w:p>
    <w:p w:rsidR="002D013E" w:rsidRPr="00FF342C" w:rsidRDefault="002D013E" w:rsidP="002D013E">
      <w:pPr>
        <w:spacing w:beforeLines="15" w:afterLines="15" w:line="460" w:lineRule="exact"/>
        <w:jc w:val="center"/>
        <w:rPr>
          <w:rFonts w:eastAsia="標楷體"/>
          <w:b/>
          <w:sz w:val="32"/>
          <w:szCs w:val="32"/>
        </w:rPr>
      </w:pPr>
      <w:r w:rsidRPr="00FF342C">
        <w:rPr>
          <w:rFonts w:eastAsia="標楷體"/>
          <w:b/>
          <w:sz w:val="32"/>
          <w:szCs w:val="32"/>
        </w:rPr>
        <w:t>摘</w:t>
      </w:r>
      <w:r w:rsidRPr="00FF342C">
        <w:rPr>
          <w:rFonts w:eastAsia="標楷體"/>
          <w:b/>
          <w:sz w:val="32"/>
          <w:szCs w:val="32"/>
        </w:rPr>
        <w:t xml:space="preserve">  </w:t>
      </w:r>
      <w:r w:rsidRPr="00FF342C">
        <w:rPr>
          <w:rFonts w:eastAsia="標楷體"/>
          <w:b/>
          <w:sz w:val="32"/>
          <w:szCs w:val="32"/>
        </w:rPr>
        <w:t>要</w:t>
      </w:r>
    </w:p>
    <w:p w:rsidR="002D013E" w:rsidRPr="00FF342C" w:rsidRDefault="002D013E" w:rsidP="002D013E">
      <w:pPr>
        <w:spacing w:beforeLines="15" w:afterLines="15" w:line="460" w:lineRule="exact"/>
        <w:ind w:firstLineChars="200" w:firstLine="560"/>
        <w:jc w:val="both"/>
        <w:rPr>
          <w:rFonts w:eastAsia="標楷體"/>
          <w:sz w:val="28"/>
          <w:szCs w:val="28"/>
        </w:rPr>
      </w:pPr>
      <w:r w:rsidRPr="00FF342C">
        <w:rPr>
          <w:rFonts w:eastAsia="標楷體"/>
          <w:sz w:val="28"/>
          <w:szCs w:val="28"/>
        </w:rPr>
        <w:t>茭白</w:t>
      </w:r>
      <w:r w:rsidRPr="00FF342C">
        <w:rPr>
          <w:rFonts w:eastAsia="標楷體"/>
          <w:bCs/>
          <w:sz w:val="28"/>
          <w:szCs w:val="28"/>
        </w:rPr>
        <w:t>(</w:t>
      </w:r>
      <w:proofErr w:type="spellStart"/>
      <w:r w:rsidRPr="00FF342C">
        <w:rPr>
          <w:rFonts w:eastAsia="標楷體"/>
          <w:bCs/>
          <w:i/>
          <w:iCs/>
          <w:sz w:val="28"/>
          <w:szCs w:val="28"/>
        </w:rPr>
        <w:t>Zizania</w:t>
      </w:r>
      <w:proofErr w:type="spellEnd"/>
      <w:r w:rsidRPr="00FF342C">
        <w:rPr>
          <w:rFonts w:eastAsia="標楷體"/>
          <w:bCs/>
          <w:i/>
          <w:iCs/>
          <w:sz w:val="28"/>
          <w:szCs w:val="28"/>
        </w:rPr>
        <w:t xml:space="preserve"> </w:t>
      </w:r>
      <w:proofErr w:type="spellStart"/>
      <w:r w:rsidRPr="00FF342C">
        <w:rPr>
          <w:rFonts w:eastAsia="標楷體"/>
          <w:bCs/>
          <w:i/>
          <w:iCs/>
          <w:sz w:val="28"/>
          <w:szCs w:val="28"/>
        </w:rPr>
        <w:t>latifolia</w:t>
      </w:r>
      <w:proofErr w:type="spellEnd"/>
      <w:r w:rsidRPr="00FF342C">
        <w:rPr>
          <w:rFonts w:eastAsia="標楷體"/>
          <w:bCs/>
          <w:sz w:val="28"/>
          <w:szCs w:val="28"/>
        </w:rPr>
        <w:t xml:space="preserve"> </w:t>
      </w:r>
      <w:proofErr w:type="spellStart"/>
      <w:r w:rsidRPr="00FF342C">
        <w:rPr>
          <w:rFonts w:eastAsia="標楷體"/>
          <w:bCs/>
          <w:sz w:val="28"/>
          <w:szCs w:val="28"/>
        </w:rPr>
        <w:t>Turcz</w:t>
      </w:r>
      <w:proofErr w:type="spellEnd"/>
      <w:r w:rsidRPr="00FF342C">
        <w:rPr>
          <w:rFonts w:eastAsia="標楷體"/>
          <w:bCs/>
          <w:sz w:val="28"/>
          <w:szCs w:val="28"/>
        </w:rPr>
        <w:t>.)</w:t>
      </w:r>
      <w:r w:rsidRPr="00FF342C">
        <w:rPr>
          <w:rFonts w:eastAsia="標楷體"/>
          <w:bCs/>
          <w:sz w:val="28"/>
          <w:szCs w:val="28"/>
        </w:rPr>
        <w:t>為禾本科多年生宿根植物，</w:t>
      </w:r>
      <w:r w:rsidRPr="00FF342C">
        <w:rPr>
          <w:rFonts w:eastAsia="標楷體"/>
          <w:sz w:val="28"/>
          <w:szCs w:val="28"/>
        </w:rPr>
        <w:t>茭白筍的膨大與所寄生的黑穗菌</w:t>
      </w:r>
      <w:r w:rsidRPr="00FF342C">
        <w:rPr>
          <w:rFonts w:eastAsia="標楷體"/>
          <w:bCs/>
          <w:sz w:val="28"/>
          <w:szCs w:val="28"/>
        </w:rPr>
        <w:t>(</w:t>
      </w:r>
      <w:proofErr w:type="spellStart"/>
      <w:r w:rsidRPr="00FF342C">
        <w:rPr>
          <w:rFonts w:eastAsia="標楷體"/>
          <w:bCs/>
          <w:i/>
          <w:iCs/>
          <w:sz w:val="28"/>
          <w:szCs w:val="28"/>
        </w:rPr>
        <w:t>Ustilago</w:t>
      </w:r>
      <w:proofErr w:type="spellEnd"/>
      <w:r w:rsidRPr="00FF342C">
        <w:rPr>
          <w:rFonts w:eastAsia="標楷體"/>
          <w:bCs/>
          <w:i/>
          <w:iCs/>
          <w:sz w:val="28"/>
          <w:szCs w:val="28"/>
        </w:rPr>
        <w:t xml:space="preserve"> </w:t>
      </w:r>
      <w:proofErr w:type="spellStart"/>
      <w:r w:rsidRPr="00FF342C">
        <w:rPr>
          <w:rFonts w:eastAsia="標楷體"/>
          <w:bCs/>
          <w:i/>
          <w:iCs/>
          <w:sz w:val="28"/>
          <w:szCs w:val="28"/>
        </w:rPr>
        <w:t>esculenta</w:t>
      </w:r>
      <w:proofErr w:type="spellEnd"/>
      <w:r w:rsidRPr="00FF342C">
        <w:rPr>
          <w:rFonts w:eastAsia="標楷體"/>
          <w:bCs/>
          <w:sz w:val="28"/>
          <w:szCs w:val="28"/>
        </w:rPr>
        <w:t xml:space="preserve"> </w:t>
      </w:r>
      <w:proofErr w:type="spellStart"/>
      <w:r w:rsidRPr="00FF342C">
        <w:rPr>
          <w:rFonts w:eastAsia="標楷體"/>
          <w:bCs/>
          <w:sz w:val="28"/>
          <w:szCs w:val="28"/>
        </w:rPr>
        <w:t>Henn</w:t>
      </w:r>
      <w:proofErr w:type="spellEnd"/>
      <w:r w:rsidRPr="00FF342C">
        <w:rPr>
          <w:rFonts w:eastAsia="標楷體"/>
          <w:bCs/>
          <w:sz w:val="28"/>
          <w:szCs w:val="28"/>
        </w:rPr>
        <w:t>.)</w:t>
      </w:r>
      <w:r w:rsidRPr="00FF342C">
        <w:rPr>
          <w:rFonts w:eastAsia="標楷體"/>
          <w:sz w:val="28"/>
          <w:szCs w:val="28"/>
        </w:rPr>
        <w:t>中彼此關係密切，目前所知可能是</w:t>
      </w:r>
      <w:proofErr w:type="gramStart"/>
      <w:r w:rsidRPr="00FF342C">
        <w:rPr>
          <w:rFonts w:eastAsia="標楷體"/>
          <w:sz w:val="28"/>
          <w:szCs w:val="28"/>
        </w:rPr>
        <w:t>黑穗菌所分泌</w:t>
      </w:r>
      <w:proofErr w:type="gramEnd"/>
      <w:r w:rsidRPr="00FF342C">
        <w:rPr>
          <w:rFonts w:eastAsia="標楷體"/>
          <w:sz w:val="28"/>
          <w:szCs w:val="28"/>
        </w:rPr>
        <w:t>的某些生長激素</w:t>
      </w:r>
      <w:r w:rsidRPr="00FF342C">
        <w:rPr>
          <w:rFonts w:eastAsia="標楷體"/>
          <w:sz w:val="28"/>
          <w:szCs w:val="28"/>
        </w:rPr>
        <w:t>(IAA</w:t>
      </w:r>
      <w:r w:rsidRPr="00FF342C">
        <w:rPr>
          <w:rFonts w:eastAsia="標楷體"/>
          <w:sz w:val="28"/>
          <w:szCs w:val="28"/>
        </w:rPr>
        <w:t>或乙烯等</w:t>
      </w:r>
      <w:r w:rsidRPr="00FF342C">
        <w:rPr>
          <w:rFonts w:eastAsia="標楷體"/>
          <w:sz w:val="28"/>
          <w:szCs w:val="28"/>
        </w:rPr>
        <w:t>)</w:t>
      </w:r>
      <w:r w:rsidRPr="00FF342C">
        <w:rPr>
          <w:rFonts w:eastAsia="標楷體"/>
          <w:sz w:val="28"/>
          <w:szCs w:val="28"/>
        </w:rPr>
        <w:t>刺激茭白</w:t>
      </w:r>
      <w:proofErr w:type="gramStart"/>
      <w:r w:rsidRPr="00FF342C">
        <w:rPr>
          <w:rFonts w:eastAsia="標楷體"/>
          <w:sz w:val="28"/>
          <w:szCs w:val="28"/>
        </w:rPr>
        <w:t>筍幼莖</w:t>
      </w:r>
      <w:proofErr w:type="gramEnd"/>
      <w:r w:rsidRPr="00FF342C">
        <w:rPr>
          <w:rFonts w:eastAsia="標楷體"/>
          <w:sz w:val="28"/>
          <w:szCs w:val="28"/>
        </w:rPr>
        <w:t>形成層膨大，因而形成可食用的部位。現今，台灣地區栽種茭白筍的技術已相當成熟，栽培面積逾</w:t>
      </w:r>
      <w:smartTag w:uri="urn:schemas-microsoft-com:office:smarttags" w:element="chmetcnv">
        <w:smartTagPr>
          <w:attr w:name="UnitName" w:val="公頃"/>
          <w:attr w:name="SourceValue" w:val="2000"/>
          <w:attr w:name="HasSpace" w:val="False"/>
          <w:attr w:name="Negative" w:val="False"/>
          <w:attr w:name="NumberType" w:val="1"/>
          <w:attr w:name="TCSC" w:val="0"/>
        </w:smartTagPr>
        <w:r w:rsidRPr="00FF342C">
          <w:rPr>
            <w:rFonts w:eastAsia="標楷體"/>
            <w:sz w:val="28"/>
            <w:szCs w:val="28"/>
          </w:rPr>
          <w:t>2,000</w:t>
        </w:r>
        <w:r w:rsidRPr="00FF342C">
          <w:rPr>
            <w:rFonts w:eastAsia="標楷體"/>
            <w:sz w:val="28"/>
            <w:szCs w:val="28"/>
          </w:rPr>
          <w:t>公頃</w:t>
        </w:r>
      </w:smartTag>
      <w:r w:rsidRPr="00FF342C">
        <w:rPr>
          <w:rFonts w:eastAsia="標楷體"/>
          <w:sz w:val="28"/>
          <w:szCs w:val="28"/>
        </w:rPr>
        <w:t>，</w:t>
      </w:r>
      <w:r w:rsidRPr="00FF342C">
        <w:rPr>
          <w:rFonts w:eastAsia="標楷體"/>
          <w:bCs/>
          <w:sz w:val="28"/>
          <w:szCs w:val="28"/>
        </w:rPr>
        <w:t>年產量約</w:t>
      </w:r>
      <w:r w:rsidRPr="00FF342C">
        <w:rPr>
          <w:rFonts w:eastAsia="標楷體"/>
          <w:bCs/>
          <w:sz w:val="28"/>
          <w:szCs w:val="28"/>
        </w:rPr>
        <w:t>46,000</w:t>
      </w:r>
      <w:r w:rsidRPr="00FF342C">
        <w:rPr>
          <w:rFonts w:eastAsia="標楷體"/>
          <w:bCs/>
          <w:sz w:val="28"/>
          <w:szCs w:val="28"/>
        </w:rPr>
        <w:t>公噸，年產值約</w:t>
      </w:r>
      <w:r w:rsidRPr="00FF342C">
        <w:rPr>
          <w:rFonts w:eastAsia="標楷體"/>
          <w:bCs/>
          <w:sz w:val="28"/>
          <w:szCs w:val="28"/>
        </w:rPr>
        <w:t>18.5</w:t>
      </w:r>
      <w:r w:rsidRPr="00FF342C">
        <w:rPr>
          <w:rFonts w:eastAsia="標楷體"/>
          <w:bCs/>
          <w:sz w:val="28"/>
          <w:szCs w:val="28"/>
        </w:rPr>
        <w:t>億新台幣。栽培品種</w:t>
      </w:r>
      <w:proofErr w:type="gramStart"/>
      <w:r w:rsidRPr="00FF342C">
        <w:rPr>
          <w:rFonts w:eastAsia="標楷體"/>
          <w:bCs/>
          <w:sz w:val="28"/>
          <w:szCs w:val="28"/>
        </w:rPr>
        <w:t>以青殼最多</w:t>
      </w:r>
      <w:proofErr w:type="gramEnd"/>
      <w:r w:rsidRPr="00FF342C">
        <w:rPr>
          <w:rFonts w:eastAsia="標楷體"/>
          <w:bCs/>
          <w:sz w:val="28"/>
          <w:szCs w:val="28"/>
        </w:rPr>
        <w:t>而</w:t>
      </w:r>
      <w:proofErr w:type="gramStart"/>
      <w:r w:rsidRPr="00FF342C">
        <w:rPr>
          <w:rFonts w:eastAsia="標楷體"/>
          <w:bCs/>
          <w:sz w:val="28"/>
          <w:szCs w:val="28"/>
        </w:rPr>
        <w:t>赤殼次</w:t>
      </w:r>
      <w:proofErr w:type="gramEnd"/>
      <w:r w:rsidRPr="00FF342C">
        <w:rPr>
          <w:rFonts w:eastAsia="標楷體"/>
          <w:bCs/>
          <w:sz w:val="28"/>
          <w:szCs w:val="28"/>
        </w:rPr>
        <w:t>之，</w:t>
      </w:r>
      <w:proofErr w:type="gramStart"/>
      <w:r w:rsidRPr="00FF342C">
        <w:rPr>
          <w:rFonts w:eastAsia="標楷體"/>
          <w:bCs/>
          <w:sz w:val="28"/>
          <w:szCs w:val="28"/>
        </w:rPr>
        <w:t>青殼品種</w:t>
      </w:r>
      <w:proofErr w:type="gramEnd"/>
      <w:r w:rsidRPr="00FF342C">
        <w:rPr>
          <w:rFonts w:eastAsia="標楷體"/>
          <w:bCs/>
          <w:sz w:val="28"/>
          <w:szCs w:val="28"/>
        </w:rPr>
        <w:t>一年可以</w:t>
      </w:r>
      <w:proofErr w:type="gramStart"/>
      <w:r w:rsidRPr="00FF342C">
        <w:rPr>
          <w:rFonts w:eastAsia="標楷體"/>
          <w:bCs/>
          <w:sz w:val="28"/>
          <w:szCs w:val="28"/>
        </w:rPr>
        <w:t>兩收，赤</w:t>
      </w:r>
      <w:proofErr w:type="gramEnd"/>
      <w:r w:rsidRPr="00FF342C">
        <w:rPr>
          <w:rFonts w:eastAsia="標楷體"/>
          <w:bCs/>
          <w:sz w:val="28"/>
          <w:szCs w:val="28"/>
        </w:rPr>
        <w:t>殼品種</w:t>
      </w:r>
      <w:proofErr w:type="gramStart"/>
      <w:r w:rsidRPr="00FF342C">
        <w:rPr>
          <w:rFonts w:eastAsia="標楷體"/>
          <w:bCs/>
          <w:sz w:val="28"/>
          <w:szCs w:val="28"/>
        </w:rPr>
        <w:t>一</w:t>
      </w:r>
      <w:proofErr w:type="gramEnd"/>
      <w:r w:rsidRPr="00FF342C">
        <w:rPr>
          <w:rFonts w:eastAsia="標楷體"/>
          <w:bCs/>
          <w:sz w:val="28"/>
          <w:szCs w:val="28"/>
        </w:rPr>
        <w:t>年僅一收，但</w:t>
      </w:r>
      <w:proofErr w:type="gramStart"/>
      <w:r w:rsidRPr="00FF342C">
        <w:rPr>
          <w:rFonts w:eastAsia="標楷體"/>
          <w:bCs/>
          <w:sz w:val="28"/>
          <w:szCs w:val="28"/>
        </w:rPr>
        <w:t>仍需適地</w:t>
      </w:r>
      <w:proofErr w:type="gramEnd"/>
      <w:r w:rsidRPr="00FF342C">
        <w:rPr>
          <w:rFonts w:eastAsia="標楷體"/>
          <w:bCs/>
          <w:sz w:val="28"/>
          <w:szCs w:val="28"/>
        </w:rPr>
        <w:t>適種種植。許多農友為了避免菜土菜金的現象，各自盤算自己的栽培</w:t>
      </w:r>
      <w:proofErr w:type="gramStart"/>
      <w:r w:rsidRPr="00FF342C">
        <w:rPr>
          <w:rFonts w:eastAsia="標楷體"/>
          <w:bCs/>
          <w:sz w:val="28"/>
          <w:szCs w:val="28"/>
        </w:rPr>
        <w:t>曆</w:t>
      </w:r>
      <w:proofErr w:type="gramEnd"/>
      <w:r w:rsidRPr="00FF342C">
        <w:rPr>
          <w:rFonts w:eastAsia="標楷體"/>
          <w:bCs/>
          <w:sz w:val="28"/>
          <w:szCs w:val="28"/>
        </w:rPr>
        <w:t>提早或延後種植</w:t>
      </w:r>
      <w:proofErr w:type="gramStart"/>
      <w:r w:rsidRPr="00FF342C">
        <w:rPr>
          <w:rFonts w:eastAsia="標楷體"/>
          <w:bCs/>
          <w:sz w:val="28"/>
          <w:szCs w:val="28"/>
        </w:rPr>
        <w:t>採</w:t>
      </w:r>
      <w:proofErr w:type="gramEnd"/>
      <w:r w:rsidRPr="00FF342C">
        <w:rPr>
          <w:rFonts w:eastAsia="標楷體"/>
          <w:bCs/>
          <w:sz w:val="28"/>
          <w:szCs w:val="28"/>
        </w:rPr>
        <w:t>收，亦有農友看</w:t>
      </w:r>
      <w:proofErr w:type="gramStart"/>
      <w:r w:rsidRPr="00FF342C">
        <w:rPr>
          <w:rFonts w:eastAsia="標楷體"/>
          <w:bCs/>
          <w:sz w:val="28"/>
          <w:szCs w:val="28"/>
        </w:rPr>
        <w:t>準</w:t>
      </w:r>
      <w:proofErr w:type="gramEnd"/>
      <w:r w:rsidRPr="00FF342C">
        <w:rPr>
          <w:rFonts w:eastAsia="標楷體"/>
          <w:bCs/>
          <w:sz w:val="28"/>
          <w:szCs w:val="28"/>
        </w:rPr>
        <w:t>了冬季生產茭白筍的商機，紛紛使用</w:t>
      </w:r>
      <w:proofErr w:type="gramStart"/>
      <w:r w:rsidRPr="00FF342C">
        <w:rPr>
          <w:rFonts w:eastAsia="標楷體"/>
          <w:bCs/>
          <w:sz w:val="28"/>
          <w:szCs w:val="28"/>
        </w:rPr>
        <w:t>夜間電照來</w:t>
      </w:r>
      <w:proofErr w:type="gramEnd"/>
      <w:r w:rsidRPr="00FF342C">
        <w:rPr>
          <w:rFonts w:eastAsia="標楷體"/>
          <w:bCs/>
          <w:sz w:val="28"/>
          <w:szCs w:val="28"/>
        </w:rPr>
        <w:t>促成</w:t>
      </w:r>
      <w:proofErr w:type="gramStart"/>
      <w:r w:rsidRPr="00FF342C">
        <w:rPr>
          <w:rFonts w:eastAsia="標楷體"/>
          <w:bCs/>
          <w:sz w:val="28"/>
          <w:szCs w:val="28"/>
        </w:rPr>
        <w:t>冬季結筍</w:t>
      </w:r>
      <w:proofErr w:type="gramEnd"/>
      <w:r w:rsidRPr="00FF342C">
        <w:rPr>
          <w:rFonts w:eastAsia="標楷體"/>
          <w:bCs/>
          <w:sz w:val="28"/>
          <w:szCs w:val="28"/>
        </w:rPr>
        <w:t>，因此台灣現今全年都有茭白筍的生產。</w:t>
      </w:r>
    </w:p>
    <w:p w:rsidR="002D013E" w:rsidRPr="00FF342C" w:rsidRDefault="002D013E" w:rsidP="002D013E">
      <w:pPr>
        <w:spacing w:beforeLines="15" w:afterLines="15" w:line="460" w:lineRule="exact"/>
        <w:jc w:val="both"/>
        <w:rPr>
          <w:rFonts w:eastAsia="標楷體"/>
          <w:b/>
          <w:sz w:val="28"/>
          <w:szCs w:val="28"/>
        </w:rPr>
      </w:pPr>
    </w:p>
    <w:p w:rsidR="002D013E" w:rsidRPr="00FF342C" w:rsidRDefault="002D013E" w:rsidP="002D013E">
      <w:pPr>
        <w:spacing w:beforeLines="15" w:afterLines="15" w:line="460" w:lineRule="exact"/>
        <w:jc w:val="center"/>
        <w:rPr>
          <w:rFonts w:eastAsia="標楷體"/>
          <w:b/>
          <w:sz w:val="32"/>
          <w:szCs w:val="32"/>
        </w:rPr>
      </w:pPr>
      <w:r w:rsidRPr="00FF342C">
        <w:rPr>
          <w:rFonts w:eastAsia="標楷體"/>
          <w:b/>
          <w:sz w:val="32"/>
          <w:szCs w:val="32"/>
        </w:rPr>
        <w:t>前</w:t>
      </w:r>
      <w:r w:rsidRPr="00FF342C">
        <w:rPr>
          <w:rFonts w:eastAsia="標楷體"/>
          <w:b/>
          <w:sz w:val="32"/>
          <w:szCs w:val="32"/>
        </w:rPr>
        <w:t xml:space="preserve">  </w:t>
      </w:r>
      <w:r w:rsidRPr="00FF342C">
        <w:rPr>
          <w:rFonts w:eastAsia="標楷體"/>
          <w:b/>
          <w:sz w:val="32"/>
          <w:szCs w:val="32"/>
        </w:rPr>
        <w:t>言</w:t>
      </w:r>
    </w:p>
    <w:p w:rsidR="002D013E" w:rsidRPr="00FF342C" w:rsidRDefault="002D013E" w:rsidP="002D013E">
      <w:pPr>
        <w:spacing w:beforeLines="15" w:afterLines="15" w:line="460" w:lineRule="exact"/>
        <w:ind w:firstLineChars="200" w:firstLine="560"/>
        <w:jc w:val="both"/>
        <w:rPr>
          <w:rFonts w:eastAsia="標楷體"/>
          <w:sz w:val="28"/>
          <w:szCs w:val="28"/>
        </w:rPr>
      </w:pPr>
      <w:r w:rsidRPr="00FF342C">
        <w:rPr>
          <w:rFonts w:eastAsia="標楷體"/>
          <w:sz w:val="28"/>
          <w:szCs w:val="28"/>
        </w:rPr>
        <w:t>茭白為禾本科多年生宿根植物，由於莖部受到黑穗菌的寄生刺激，造成嫩</w:t>
      </w:r>
      <w:proofErr w:type="gramStart"/>
      <w:r w:rsidRPr="00FF342C">
        <w:rPr>
          <w:rFonts w:eastAsia="標楷體"/>
          <w:sz w:val="28"/>
          <w:szCs w:val="28"/>
        </w:rPr>
        <w:t>莖薄壁細胞</w:t>
      </w:r>
      <w:proofErr w:type="gramEnd"/>
      <w:r w:rsidRPr="00FF342C">
        <w:rPr>
          <w:rFonts w:eastAsia="標楷體"/>
          <w:sz w:val="28"/>
          <w:szCs w:val="28"/>
        </w:rPr>
        <w:t>之數目及體積倍增為肥大紡</w:t>
      </w:r>
      <w:proofErr w:type="gramStart"/>
      <w:r w:rsidRPr="00FF342C">
        <w:rPr>
          <w:rFonts w:eastAsia="標楷體"/>
          <w:sz w:val="28"/>
          <w:szCs w:val="28"/>
        </w:rPr>
        <w:t>綞</w:t>
      </w:r>
      <w:proofErr w:type="gramEnd"/>
      <w:r w:rsidRPr="00FF342C">
        <w:rPr>
          <w:rFonts w:eastAsia="標楷體"/>
          <w:sz w:val="28"/>
          <w:szCs w:val="28"/>
        </w:rPr>
        <w:t>形之食用部位，稱之為「茭白筍」、「水筍」或「美人腿」。由於</w:t>
      </w:r>
      <w:r w:rsidRPr="00FF342C">
        <w:rPr>
          <w:rFonts w:eastAsia="標楷體"/>
          <w:bCs/>
          <w:sz w:val="28"/>
          <w:szCs w:val="28"/>
        </w:rPr>
        <w:t>受到黑穗</w:t>
      </w:r>
      <w:proofErr w:type="gramStart"/>
      <w:r w:rsidRPr="00FF342C">
        <w:rPr>
          <w:rFonts w:eastAsia="標楷體"/>
          <w:bCs/>
          <w:sz w:val="28"/>
          <w:szCs w:val="28"/>
        </w:rPr>
        <w:t>菌</w:t>
      </w:r>
      <w:proofErr w:type="gramEnd"/>
      <w:r w:rsidRPr="00FF342C">
        <w:rPr>
          <w:rFonts w:eastAsia="標楷體"/>
          <w:bCs/>
          <w:sz w:val="28"/>
          <w:szCs w:val="28"/>
        </w:rPr>
        <w:t>寄生感染的茭白植株才</w:t>
      </w:r>
      <w:proofErr w:type="gramStart"/>
      <w:r w:rsidRPr="00FF342C">
        <w:rPr>
          <w:rFonts w:eastAsia="標楷體"/>
          <w:bCs/>
          <w:sz w:val="28"/>
          <w:szCs w:val="28"/>
        </w:rPr>
        <w:t>會孕筍</w:t>
      </w:r>
      <w:proofErr w:type="gramEnd"/>
      <w:r w:rsidRPr="00FF342C">
        <w:rPr>
          <w:rFonts w:eastAsia="標楷體"/>
          <w:bCs/>
          <w:sz w:val="28"/>
          <w:szCs w:val="28"/>
        </w:rPr>
        <w:t>，過於健康而</w:t>
      </w:r>
      <w:proofErr w:type="gramStart"/>
      <w:r w:rsidRPr="00FF342C">
        <w:rPr>
          <w:rFonts w:eastAsia="標楷體"/>
          <w:bCs/>
          <w:sz w:val="28"/>
          <w:szCs w:val="28"/>
        </w:rPr>
        <w:t>不</w:t>
      </w:r>
      <w:proofErr w:type="gramEnd"/>
      <w:r w:rsidRPr="00FF342C">
        <w:rPr>
          <w:rFonts w:eastAsia="標楷體"/>
          <w:bCs/>
          <w:sz w:val="28"/>
          <w:szCs w:val="28"/>
        </w:rPr>
        <w:t>帶菌者則會開花</w:t>
      </w:r>
      <w:r w:rsidRPr="00FF342C">
        <w:rPr>
          <w:rFonts w:eastAsia="標楷體"/>
          <w:bCs/>
          <w:sz w:val="28"/>
          <w:szCs w:val="28"/>
        </w:rPr>
        <w:t>(</w:t>
      </w:r>
      <w:r w:rsidRPr="00FF342C">
        <w:rPr>
          <w:rFonts w:eastAsia="標楷體"/>
          <w:bCs/>
          <w:sz w:val="28"/>
          <w:szCs w:val="28"/>
        </w:rPr>
        <w:t>俗稱公株</w:t>
      </w:r>
      <w:r w:rsidRPr="00FF342C">
        <w:rPr>
          <w:rFonts w:eastAsia="標楷體"/>
          <w:bCs/>
          <w:sz w:val="28"/>
          <w:szCs w:val="28"/>
        </w:rPr>
        <w:t>)</w:t>
      </w:r>
      <w:r w:rsidRPr="00FF342C">
        <w:rPr>
          <w:rFonts w:eastAsia="標楷體"/>
          <w:bCs/>
          <w:sz w:val="28"/>
          <w:szCs w:val="28"/>
        </w:rPr>
        <w:t>而失去商品價值，因此每次在</w:t>
      </w:r>
      <w:proofErr w:type="gramStart"/>
      <w:r w:rsidRPr="00FF342C">
        <w:rPr>
          <w:rFonts w:eastAsia="標楷體"/>
          <w:bCs/>
          <w:sz w:val="28"/>
          <w:szCs w:val="28"/>
        </w:rPr>
        <w:t>採</w:t>
      </w:r>
      <w:proofErr w:type="gramEnd"/>
      <w:r w:rsidRPr="00FF342C">
        <w:rPr>
          <w:rFonts w:eastAsia="標楷體"/>
          <w:bCs/>
          <w:sz w:val="28"/>
          <w:szCs w:val="28"/>
        </w:rPr>
        <w:t>收時可篩選優良性狀</w:t>
      </w:r>
      <w:r w:rsidRPr="00FF342C">
        <w:rPr>
          <w:rFonts w:eastAsia="標楷體"/>
          <w:bCs/>
          <w:sz w:val="28"/>
          <w:szCs w:val="28"/>
        </w:rPr>
        <w:t>(</w:t>
      </w:r>
      <w:r w:rsidRPr="00FF342C">
        <w:rPr>
          <w:rFonts w:eastAsia="標楷體"/>
          <w:bCs/>
          <w:sz w:val="28"/>
          <w:szCs w:val="28"/>
        </w:rPr>
        <w:t>產量豐、黑心率低</w:t>
      </w:r>
      <w:r w:rsidRPr="00FF342C">
        <w:rPr>
          <w:rFonts w:eastAsia="標楷體"/>
          <w:bCs/>
          <w:sz w:val="28"/>
          <w:szCs w:val="28"/>
        </w:rPr>
        <w:t>)</w:t>
      </w:r>
      <w:proofErr w:type="gramStart"/>
      <w:r w:rsidRPr="00FF342C">
        <w:rPr>
          <w:rFonts w:eastAsia="標楷體"/>
          <w:bCs/>
          <w:sz w:val="28"/>
          <w:szCs w:val="28"/>
        </w:rPr>
        <w:t>之母莖繼續</w:t>
      </w:r>
      <w:proofErr w:type="gramEnd"/>
      <w:r w:rsidRPr="00FF342C">
        <w:rPr>
          <w:rFonts w:eastAsia="標楷體"/>
          <w:bCs/>
          <w:sz w:val="28"/>
          <w:szCs w:val="28"/>
        </w:rPr>
        <w:t>留種繁殖。有時會發現茭白</w:t>
      </w:r>
      <w:proofErr w:type="gramStart"/>
      <w:r w:rsidRPr="00FF342C">
        <w:rPr>
          <w:rFonts w:eastAsia="標楷體"/>
          <w:bCs/>
          <w:sz w:val="28"/>
          <w:szCs w:val="28"/>
        </w:rPr>
        <w:t>筍</w:t>
      </w:r>
      <w:proofErr w:type="gramEnd"/>
      <w:r w:rsidRPr="00FF342C">
        <w:rPr>
          <w:rFonts w:eastAsia="標楷體"/>
          <w:bCs/>
          <w:sz w:val="28"/>
          <w:szCs w:val="28"/>
        </w:rPr>
        <w:t>切開後會有黑色的許多小點，即是黑穗</w:t>
      </w:r>
      <w:proofErr w:type="gramStart"/>
      <w:r w:rsidRPr="00FF342C">
        <w:rPr>
          <w:rFonts w:eastAsia="標楷體"/>
          <w:bCs/>
          <w:sz w:val="28"/>
          <w:szCs w:val="28"/>
        </w:rPr>
        <w:t>菌</w:t>
      </w:r>
      <w:proofErr w:type="gramEnd"/>
      <w:r w:rsidRPr="00FF342C">
        <w:rPr>
          <w:rFonts w:eastAsia="標楷體"/>
          <w:bCs/>
          <w:sz w:val="28"/>
          <w:szCs w:val="28"/>
        </w:rPr>
        <w:t>成熟</w:t>
      </w:r>
      <w:proofErr w:type="gramStart"/>
      <w:r w:rsidRPr="00FF342C">
        <w:rPr>
          <w:rFonts w:eastAsia="標楷體"/>
          <w:bCs/>
          <w:sz w:val="28"/>
          <w:szCs w:val="28"/>
        </w:rPr>
        <w:t>的厚壁孢子</w:t>
      </w:r>
      <w:proofErr w:type="gramEnd"/>
      <w:r w:rsidRPr="00FF342C">
        <w:rPr>
          <w:rFonts w:eastAsia="標楷體"/>
          <w:bCs/>
          <w:sz w:val="28"/>
          <w:szCs w:val="28"/>
        </w:rPr>
        <w:t>，不是坊間流傳</w:t>
      </w:r>
      <w:proofErr w:type="gramStart"/>
      <w:r w:rsidRPr="00FF342C">
        <w:rPr>
          <w:rFonts w:eastAsia="標楷體"/>
          <w:bCs/>
          <w:sz w:val="28"/>
          <w:szCs w:val="28"/>
        </w:rPr>
        <w:t>所說為茭白</w:t>
      </w:r>
      <w:proofErr w:type="gramEnd"/>
      <w:r w:rsidRPr="00FF342C">
        <w:rPr>
          <w:rFonts w:eastAsia="標楷體"/>
          <w:bCs/>
          <w:sz w:val="28"/>
          <w:szCs w:val="28"/>
        </w:rPr>
        <w:t>筍的種子，目前的醫學研究對於食用帶有此些黑點的茭白</w:t>
      </w:r>
      <w:proofErr w:type="gramStart"/>
      <w:r w:rsidRPr="00FF342C">
        <w:rPr>
          <w:rFonts w:eastAsia="標楷體"/>
          <w:bCs/>
          <w:sz w:val="28"/>
          <w:szCs w:val="28"/>
        </w:rPr>
        <w:t>筍</w:t>
      </w:r>
      <w:proofErr w:type="gramEnd"/>
      <w:r w:rsidRPr="00FF342C">
        <w:rPr>
          <w:rFonts w:eastAsia="標楷體"/>
          <w:bCs/>
          <w:sz w:val="28"/>
          <w:szCs w:val="28"/>
        </w:rPr>
        <w:t>而言，對於人體並無正向或是負面的作用。</w:t>
      </w:r>
    </w:p>
    <w:p w:rsidR="002D013E" w:rsidRPr="00FF342C" w:rsidRDefault="002D013E" w:rsidP="002D013E">
      <w:pPr>
        <w:spacing w:beforeLines="15" w:afterLines="15" w:line="460" w:lineRule="exact"/>
        <w:jc w:val="both"/>
        <w:rPr>
          <w:rFonts w:eastAsia="標楷體"/>
          <w:b/>
          <w:sz w:val="28"/>
          <w:szCs w:val="28"/>
        </w:rPr>
      </w:pPr>
    </w:p>
    <w:p w:rsidR="002D013E" w:rsidRPr="00FF342C" w:rsidRDefault="002D013E" w:rsidP="002D013E">
      <w:pPr>
        <w:spacing w:beforeLines="15" w:afterLines="15" w:line="460" w:lineRule="exact"/>
        <w:jc w:val="center"/>
        <w:rPr>
          <w:rFonts w:eastAsia="標楷體"/>
          <w:b/>
          <w:sz w:val="32"/>
          <w:szCs w:val="32"/>
        </w:rPr>
      </w:pPr>
      <w:r w:rsidRPr="00FF342C">
        <w:rPr>
          <w:rFonts w:eastAsia="標楷體"/>
          <w:b/>
          <w:sz w:val="32"/>
          <w:szCs w:val="32"/>
        </w:rPr>
        <w:t>內</w:t>
      </w:r>
      <w:r w:rsidRPr="00FF342C">
        <w:rPr>
          <w:rFonts w:eastAsia="標楷體"/>
          <w:b/>
          <w:sz w:val="32"/>
          <w:szCs w:val="32"/>
        </w:rPr>
        <w:t xml:space="preserve">  </w:t>
      </w:r>
      <w:r w:rsidRPr="00FF342C">
        <w:rPr>
          <w:rFonts w:eastAsia="標楷體"/>
          <w:b/>
          <w:sz w:val="32"/>
          <w:szCs w:val="32"/>
        </w:rPr>
        <w:t>容</w:t>
      </w:r>
    </w:p>
    <w:p w:rsidR="002D013E" w:rsidRPr="00FF342C" w:rsidRDefault="002D013E" w:rsidP="002D013E">
      <w:pPr>
        <w:spacing w:beforeLines="15" w:afterLines="15" w:line="460" w:lineRule="exact"/>
        <w:ind w:firstLineChars="200" w:firstLine="560"/>
        <w:jc w:val="both"/>
        <w:rPr>
          <w:rFonts w:eastAsia="標楷體"/>
          <w:sz w:val="28"/>
          <w:szCs w:val="28"/>
        </w:rPr>
      </w:pPr>
      <w:r w:rsidRPr="00FF342C">
        <w:rPr>
          <w:rFonts w:eastAsia="標楷體"/>
          <w:sz w:val="28"/>
          <w:szCs w:val="28"/>
        </w:rPr>
        <w:t>前人研究發現，經由組織切片觀察，茭白</w:t>
      </w:r>
      <w:proofErr w:type="gramStart"/>
      <w:r w:rsidRPr="00FF342C">
        <w:rPr>
          <w:rFonts w:eastAsia="標楷體"/>
          <w:sz w:val="28"/>
          <w:szCs w:val="28"/>
        </w:rPr>
        <w:t>筍幼莖內</w:t>
      </w:r>
      <w:proofErr w:type="gramEnd"/>
      <w:r w:rsidRPr="00FF342C">
        <w:rPr>
          <w:rFonts w:eastAsia="標楷體"/>
          <w:sz w:val="28"/>
          <w:szCs w:val="28"/>
        </w:rPr>
        <w:t>菌絲在發育成為</w:t>
      </w:r>
      <w:proofErr w:type="gramStart"/>
      <w:r w:rsidRPr="00FF342C">
        <w:rPr>
          <w:rFonts w:eastAsia="標楷體"/>
          <w:sz w:val="28"/>
          <w:szCs w:val="28"/>
        </w:rPr>
        <w:t>菌腔並產生厚壁</w:t>
      </w:r>
      <w:proofErr w:type="gramEnd"/>
      <w:r w:rsidRPr="00FF342C">
        <w:rPr>
          <w:rFonts w:eastAsia="標楷體"/>
          <w:sz w:val="28"/>
          <w:szCs w:val="28"/>
        </w:rPr>
        <w:t>孢子時，</w:t>
      </w:r>
      <w:proofErr w:type="gramStart"/>
      <w:r w:rsidRPr="00FF342C">
        <w:rPr>
          <w:rFonts w:eastAsia="標楷體"/>
          <w:sz w:val="28"/>
          <w:szCs w:val="28"/>
        </w:rPr>
        <w:t>菌腔周圍</w:t>
      </w:r>
      <w:proofErr w:type="gramEnd"/>
      <w:r w:rsidRPr="00FF342C">
        <w:rPr>
          <w:rFonts w:eastAsia="標楷體"/>
          <w:sz w:val="28"/>
          <w:szCs w:val="28"/>
        </w:rPr>
        <w:t>有許多異常形成層被誘導生成，此些形成層的快速分裂</w:t>
      </w:r>
      <w:proofErr w:type="gramStart"/>
      <w:r w:rsidRPr="00FF342C">
        <w:rPr>
          <w:rFonts w:eastAsia="標楷體"/>
          <w:sz w:val="28"/>
          <w:szCs w:val="28"/>
        </w:rPr>
        <w:t>造成筍莖</w:t>
      </w:r>
      <w:proofErr w:type="gramEnd"/>
      <w:r w:rsidRPr="00FF342C">
        <w:rPr>
          <w:rFonts w:eastAsia="標楷體"/>
          <w:sz w:val="28"/>
          <w:szCs w:val="28"/>
        </w:rPr>
        <w:t>的膨大。茭白</w:t>
      </w:r>
      <w:proofErr w:type="gramStart"/>
      <w:r w:rsidRPr="00FF342C">
        <w:rPr>
          <w:rFonts w:eastAsia="標楷體"/>
          <w:sz w:val="28"/>
          <w:szCs w:val="28"/>
        </w:rPr>
        <w:t>筍</w:t>
      </w:r>
      <w:proofErr w:type="gramEnd"/>
      <w:r w:rsidRPr="00FF342C">
        <w:rPr>
          <w:rFonts w:eastAsia="標楷體"/>
          <w:sz w:val="28"/>
          <w:szCs w:val="28"/>
        </w:rPr>
        <w:t>組織內抽取並鑑定為</w:t>
      </w:r>
      <w:r w:rsidRPr="00FF342C">
        <w:rPr>
          <w:rFonts w:eastAsia="標楷體"/>
          <w:sz w:val="28"/>
          <w:szCs w:val="28"/>
        </w:rPr>
        <w:t>IAA</w:t>
      </w:r>
      <w:r w:rsidRPr="00FF342C">
        <w:rPr>
          <w:rFonts w:eastAsia="標楷體"/>
          <w:sz w:val="28"/>
          <w:szCs w:val="28"/>
        </w:rPr>
        <w:t>，不同成熟度</w:t>
      </w:r>
      <w:proofErr w:type="gramStart"/>
      <w:r w:rsidRPr="00FF342C">
        <w:rPr>
          <w:rFonts w:eastAsia="標楷體"/>
          <w:sz w:val="28"/>
          <w:szCs w:val="28"/>
        </w:rPr>
        <w:t>之筍所</w:t>
      </w:r>
      <w:proofErr w:type="gramEnd"/>
      <w:r w:rsidRPr="00FF342C">
        <w:rPr>
          <w:rFonts w:eastAsia="標楷體"/>
          <w:sz w:val="28"/>
          <w:szCs w:val="28"/>
        </w:rPr>
        <w:t>含</w:t>
      </w:r>
      <w:r w:rsidRPr="00FF342C">
        <w:rPr>
          <w:rFonts w:eastAsia="標楷體"/>
          <w:sz w:val="28"/>
          <w:szCs w:val="28"/>
        </w:rPr>
        <w:t>IAA</w:t>
      </w:r>
      <w:r w:rsidRPr="00FF342C">
        <w:rPr>
          <w:rFonts w:eastAsia="標楷體"/>
          <w:sz w:val="28"/>
          <w:szCs w:val="28"/>
        </w:rPr>
        <w:t>量以</w:t>
      </w:r>
      <w:proofErr w:type="gramStart"/>
      <w:r w:rsidRPr="00FF342C">
        <w:rPr>
          <w:rFonts w:eastAsia="標楷體"/>
          <w:sz w:val="28"/>
          <w:szCs w:val="28"/>
        </w:rPr>
        <w:t>較幼嫩筍</w:t>
      </w:r>
      <w:proofErr w:type="gramEnd"/>
      <w:r w:rsidRPr="00FF342C">
        <w:rPr>
          <w:rFonts w:eastAsia="標楷體"/>
          <w:sz w:val="28"/>
          <w:szCs w:val="28"/>
        </w:rPr>
        <w:t>為高，而在</w:t>
      </w:r>
      <w:proofErr w:type="gramStart"/>
      <w:r w:rsidRPr="00FF342C">
        <w:rPr>
          <w:rFonts w:eastAsia="標楷體"/>
          <w:sz w:val="28"/>
          <w:szCs w:val="28"/>
        </w:rPr>
        <w:t>同一筍內</w:t>
      </w:r>
      <w:proofErr w:type="gramEnd"/>
      <w:r w:rsidRPr="00FF342C">
        <w:rPr>
          <w:rFonts w:eastAsia="標楷體"/>
          <w:sz w:val="28"/>
          <w:szCs w:val="28"/>
        </w:rPr>
        <w:t>IAA</w:t>
      </w:r>
      <w:r w:rsidRPr="00FF342C">
        <w:rPr>
          <w:rFonts w:eastAsia="標楷體"/>
          <w:sz w:val="28"/>
          <w:szCs w:val="28"/>
        </w:rPr>
        <w:t>含量之分布</w:t>
      </w:r>
      <w:proofErr w:type="gramStart"/>
      <w:r w:rsidRPr="00FF342C">
        <w:rPr>
          <w:rFonts w:eastAsia="標楷體"/>
          <w:sz w:val="28"/>
          <w:szCs w:val="28"/>
        </w:rPr>
        <w:t>以筍基</w:t>
      </w:r>
      <w:proofErr w:type="gramEnd"/>
      <w:r w:rsidRPr="00FF342C">
        <w:rPr>
          <w:rFonts w:eastAsia="標楷體"/>
          <w:sz w:val="28"/>
          <w:szCs w:val="28"/>
        </w:rPr>
        <w:t>較高，開花莖所</w:t>
      </w:r>
      <w:r w:rsidRPr="00FF342C">
        <w:rPr>
          <w:rFonts w:eastAsia="標楷體"/>
          <w:sz w:val="28"/>
          <w:szCs w:val="28"/>
        </w:rPr>
        <w:lastRenderedPageBreak/>
        <w:t>含</w:t>
      </w:r>
      <w:r w:rsidRPr="00FF342C">
        <w:rPr>
          <w:rFonts w:eastAsia="標楷體"/>
          <w:sz w:val="28"/>
          <w:szCs w:val="28"/>
        </w:rPr>
        <w:t>IAA</w:t>
      </w:r>
      <w:r w:rsidRPr="00FF342C">
        <w:rPr>
          <w:rFonts w:eastAsia="標楷體"/>
          <w:sz w:val="28"/>
          <w:szCs w:val="28"/>
        </w:rPr>
        <w:t>量遠</w:t>
      </w:r>
      <w:proofErr w:type="gramStart"/>
      <w:r w:rsidRPr="00FF342C">
        <w:rPr>
          <w:rFonts w:eastAsia="標楷體"/>
          <w:sz w:val="28"/>
          <w:szCs w:val="28"/>
        </w:rPr>
        <w:t>較結筍組織</w:t>
      </w:r>
      <w:proofErr w:type="gramEnd"/>
      <w:r w:rsidRPr="00FF342C">
        <w:rPr>
          <w:rFonts w:eastAsia="標楷體"/>
          <w:sz w:val="28"/>
          <w:szCs w:val="28"/>
        </w:rPr>
        <w:t>為低，由筍組織分離出黑穗</w:t>
      </w:r>
      <w:proofErr w:type="gramStart"/>
      <w:r w:rsidRPr="00FF342C">
        <w:rPr>
          <w:rFonts w:eastAsia="標楷體"/>
          <w:sz w:val="28"/>
          <w:szCs w:val="28"/>
        </w:rPr>
        <w:t>菌</w:t>
      </w:r>
      <w:proofErr w:type="gramEnd"/>
      <w:r w:rsidRPr="00FF342C">
        <w:rPr>
          <w:rFonts w:eastAsia="標楷體"/>
          <w:sz w:val="28"/>
          <w:szCs w:val="28"/>
        </w:rPr>
        <w:t>亦可在培養基產生</w:t>
      </w:r>
      <w:r w:rsidRPr="00FF342C">
        <w:rPr>
          <w:rFonts w:eastAsia="標楷體"/>
          <w:sz w:val="28"/>
          <w:szCs w:val="28"/>
        </w:rPr>
        <w:t>IAA</w:t>
      </w:r>
      <w:r w:rsidRPr="00FF342C">
        <w:rPr>
          <w:rFonts w:eastAsia="標楷體"/>
          <w:sz w:val="28"/>
          <w:szCs w:val="28"/>
        </w:rPr>
        <w:t>，因此茭白筍</w:t>
      </w:r>
      <w:proofErr w:type="gramStart"/>
      <w:r w:rsidRPr="00FF342C">
        <w:rPr>
          <w:rFonts w:eastAsia="標楷體"/>
          <w:sz w:val="28"/>
          <w:szCs w:val="28"/>
        </w:rPr>
        <w:t>的幼莖膨大</w:t>
      </w:r>
      <w:proofErr w:type="gramEnd"/>
      <w:r w:rsidRPr="00FF342C">
        <w:rPr>
          <w:rFonts w:eastAsia="標楷體"/>
          <w:sz w:val="28"/>
          <w:szCs w:val="28"/>
        </w:rPr>
        <w:t>與所寄生的黑穗</w:t>
      </w:r>
      <w:proofErr w:type="gramStart"/>
      <w:r w:rsidRPr="00FF342C">
        <w:rPr>
          <w:rFonts w:eastAsia="標楷體"/>
          <w:sz w:val="28"/>
          <w:szCs w:val="28"/>
        </w:rPr>
        <w:t>菌</w:t>
      </w:r>
      <w:proofErr w:type="gramEnd"/>
      <w:r w:rsidRPr="00FF342C">
        <w:rPr>
          <w:rFonts w:eastAsia="標楷體"/>
          <w:sz w:val="28"/>
          <w:szCs w:val="28"/>
        </w:rPr>
        <w:t>分泌的</w:t>
      </w:r>
      <w:r w:rsidRPr="00FF342C">
        <w:rPr>
          <w:rFonts w:eastAsia="標楷體"/>
          <w:sz w:val="28"/>
          <w:szCs w:val="28"/>
        </w:rPr>
        <w:t>IAA</w:t>
      </w:r>
      <w:r w:rsidRPr="00FF342C">
        <w:rPr>
          <w:rFonts w:eastAsia="標楷體"/>
          <w:sz w:val="28"/>
          <w:szCs w:val="28"/>
        </w:rPr>
        <w:t>有關。又有其他研究</w:t>
      </w:r>
      <w:proofErr w:type="gramStart"/>
      <w:r w:rsidRPr="00FF342C">
        <w:rPr>
          <w:rFonts w:eastAsia="標楷體"/>
          <w:sz w:val="28"/>
          <w:szCs w:val="28"/>
        </w:rPr>
        <w:t>指出離體培養</w:t>
      </w:r>
      <w:proofErr w:type="gramEnd"/>
      <w:r w:rsidRPr="00FF342C">
        <w:rPr>
          <w:rFonts w:eastAsia="標楷體"/>
          <w:sz w:val="28"/>
          <w:szCs w:val="28"/>
        </w:rPr>
        <w:t>茭白</w:t>
      </w:r>
      <w:proofErr w:type="gramStart"/>
      <w:r w:rsidRPr="00FF342C">
        <w:rPr>
          <w:rFonts w:eastAsia="標楷體"/>
          <w:sz w:val="28"/>
          <w:szCs w:val="28"/>
        </w:rPr>
        <w:t>筍</w:t>
      </w:r>
      <w:proofErr w:type="gramEnd"/>
      <w:r w:rsidRPr="00FF342C">
        <w:rPr>
          <w:rFonts w:eastAsia="標楷體"/>
          <w:sz w:val="28"/>
          <w:szCs w:val="28"/>
        </w:rPr>
        <w:t>黑穗菌，在</w:t>
      </w:r>
      <w:smartTag w:uri="urn:schemas-microsoft-com:office:smarttags" w:element="chmetcnv">
        <w:smartTagPr>
          <w:attr w:name="UnitName" w:val="℃"/>
          <w:attr w:name="SourceValue" w:val="25"/>
          <w:attr w:name="HasSpace" w:val="False"/>
          <w:attr w:name="Negative" w:val="False"/>
          <w:attr w:name="NumberType" w:val="1"/>
          <w:attr w:name="TCSC" w:val="0"/>
        </w:smartTagPr>
        <w:r w:rsidRPr="00FF342C">
          <w:rPr>
            <w:rFonts w:eastAsia="標楷體"/>
            <w:sz w:val="28"/>
            <w:szCs w:val="28"/>
          </w:rPr>
          <w:t>25</w:t>
        </w:r>
        <w:r w:rsidRPr="00FF342C">
          <w:rPr>
            <w:rFonts w:eastAsia="標楷體" w:hAnsi="標楷體"/>
            <w:sz w:val="28"/>
            <w:szCs w:val="28"/>
          </w:rPr>
          <w:t>℃</w:t>
        </w:r>
      </w:smartTag>
      <w:r w:rsidRPr="00FF342C">
        <w:rPr>
          <w:rFonts w:eastAsia="標楷體"/>
          <w:sz w:val="28"/>
          <w:szCs w:val="28"/>
        </w:rPr>
        <w:t>以液體培養基一日搖晃一日靜置培養，經培養</w:t>
      </w:r>
      <w:proofErr w:type="gramStart"/>
      <w:r w:rsidRPr="00FF342C">
        <w:rPr>
          <w:rFonts w:eastAsia="標楷體"/>
          <w:sz w:val="28"/>
          <w:szCs w:val="28"/>
        </w:rPr>
        <w:t>一</w:t>
      </w:r>
      <w:proofErr w:type="gramEnd"/>
      <w:r w:rsidRPr="00FF342C">
        <w:rPr>
          <w:rFonts w:eastAsia="標楷體"/>
          <w:sz w:val="28"/>
          <w:szCs w:val="28"/>
        </w:rPr>
        <w:t>日後即有乙烯生成並逐漸上升，培養</w:t>
      </w:r>
      <w:r w:rsidRPr="00FF342C">
        <w:rPr>
          <w:rFonts w:eastAsia="標楷體"/>
          <w:sz w:val="28"/>
          <w:szCs w:val="28"/>
        </w:rPr>
        <w:t>11</w:t>
      </w:r>
      <w:r w:rsidRPr="00FF342C">
        <w:rPr>
          <w:rFonts w:eastAsia="標楷體"/>
          <w:sz w:val="28"/>
          <w:szCs w:val="28"/>
        </w:rPr>
        <w:t>日後逐漸穩定，濃度可達</w:t>
      </w:r>
      <w:r w:rsidRPr="00FF342C">
        <w:rPr>
          <w:rFonts w:eastAsia="標楷體"/>
          <w:sz w:val="28"/>
          <w:szCs w:val="28"/>
        </w:rPr>
        <w:t xml:space="preserve">6.2 </w:t>
      </w:r>
      <w:proofErr w:type="spellStart"/>
      <w:r w:rsidRPr="00FF342C">
        <w:rPr>
          <w:rFonts w:eastAsia="標楷體"/>
          <w:sz w:val="28"/>
          <w:szCs w:val="28"/>
        </w:rPr>
        <w:t>ppm</w:t>
      </w:r>
      <w:proofErr w:type="spellEnd"/>
      <w:r w:rsidRPr="00FF342C">
        <w:rPr>
          <w:rFonts w:eastAsia="標楷體"/>
          <w:sz w:val="28"/>
          <w:szCs w:val="28"/>
        </w:rPr>
        <w:t>，此一論點是否可</w:t>
      </w:r>
      <w:r w:rsidRPr="00FF342C">
        <w:rPr>
          <w:rFonts w:eastAsia="標楷體"/>
          <w:bCs/>
          <w:sz w:val="28"/>
          <w:szCs w:val="28"/>
        </w:rPr>
        <w:t>應用於外添加乙烯</w:t>
      </w:r>
      <w:r w:rsidRPr="00FF342C">
        <w:rPr>
          <w:rFonts w:eastAsia="標楷體"/>
          <w:bCs/>
          <w:sz w:val="28"/>
          <w:szCs w:val="28"/>
        </w:rPr>
        <w:t>(</w:t>
      </w:r>
      <w:proofErr w:type="gramStart"/>
      <w:r w:rsidRPr="00FF342C">
        <w:rPr>
          <w:rFonts w:eastAsia="標楷體"/>
          <w:bCs/>
          <w:sz w:val="28"/>
          <w:szCs w:val="28"/>
        </w:rPr>
        <w:t>如益收素</w:t>
      </w:r>
      <w:proofErr w:type="gramEnd"/>
      <w:r w:rsidRPr="00FF342C">
        <w:rPr>
          <w:rFonts w:eastAsia="標楷體"/>
          <w:bCs/>
          <w:sz w:val="28"/>
          <w:szCs w:val="28"/>
        </w:rPr>
        <w:t>)</w:t>
      </w:r>
      <w:r w:rsidRPr="00FF342C">
        <w:rPr>
          <w:rFonts w:eastAsia="標楷體"/>
          <w:bCs/>
          <w:sz w:val="28"/>
          <w:szCs w:val="28"/>
        </w:rPr>
        <w:t>來</w:t>
      </w:r>
      <w:proofErr w:type="gramStart"/>
      <w:r w:rsidRPr="00FF342C">
        <w:rPr>
          <w:rFonts w:eastAsia="標楷體"/>
          <w:bCs/>
          <w:sz w:val="28"/>
          <w:szCs w:val="28"/>
        </w:rPr>
        <w:t>促成結筍</w:t>
      </w:r>
      <w:proofErr w:type="gramEnd"/>
      <w:r w:rsidRPr="00FF342C">
        <w:rPr>
          <w:rFonts w:eastAsia="標楷體"/>
          <w:bCs/>
          <w:sz w:val="28"/>
          <w:szCs w:val="28"/>
        </w:rPr>
        <w:t>？值得後續的深入研究。</w:t>
      </w:r>
    </w:p>
    <w:p w:rsidR="002D013E" w:rsidRPr="00FF342C" w:rsidRDefault="002D013E" w:rsidP="002D013E">
      <w:pPr>
        <w:spacing w:beforeLines="15" w:afterLines="15" w:line="460" w:lineRule="exact"/>
        <w:ind w:firstLineChars="200" w:firstLine="560"/>
        <w:jc w:val="both"/>
        <w:rPr>
          <w:rFonts w:eastAsia="標楷體"/>
          <w:sz w:val="28"/>
          <w:szCs w:val="28"/>
        </w:rPr>
      </w:pPr>
      <w:r w:rsidRPr="00FF342C">
        <w:rPr>
          <w:rFonts w:eastAsia="標楷體"/>
          <w:sz w:val="28"/>
          <w:szCs w:val="28"/>
        </w:rPr>
        <w:t>目前，台灣地區所栽種的</w:t>
      </w:r>
      <w:proofErr w:type="gramStart"/>
      <w:r w:rsidRPr="00FF342C">
        <w:rPr>
          <w:rFonts w:eastAsia="標楷體"/>
          <w:sz w:val="28"/>
          <w:szCs w:val="28"/>
        </w:rPr>
        <w:t>茭白筍可分為</w:t>
      </w:r>
      <w:proofErr w:type="gramEnd"/>
      <w:r w:rsidRPr="00FF342C">
        <w:rPr>
          <w:rFonts w:eastAsia="標楷體"/>
          <w:sz w:val="28"/>
          <w:szCs w:val="28"/>
        </w:rPr>
        <w:t>單期</w:t>
      </w:r>
      <w:proofErr w:type="gramStart"/>
      <w:r w:rsidRPr="00FF342C">
        <w:rPr>
          <w:rFonts w:eastAsia="標楷體"/>
          <w:sz w:val="28"/>
          <w:szCs w:val="28"/>
        </w:rPr>
        <w:t>茭</w:t>
      </w:r>
      <w:proofErr w:type="gramEnd"/>
      <w:r w:rsidRPr="00FF342C">
        <w:rPr>
          <w:rFonts w:eastAsia="標楷體"/>
          <w:sz w:val="28"/>
          <w:szCs w:val="28"/>
        </w:rPr>
        <w:t>與雙期</w:t>
      </w:r>
      <w:proofErr w:type="gramStart"/>
      <w:r w:rsidRPr="00FF342C">
        <w:rPr>
          <w:rFonts w:eastAsia="標楷體"/>
          <w:sz w:val="28"/>
          <w:szCs w:val="28"/>
        </w:rPr>
        <w:t>茭</w:t>
      </w:r>
      <w:proofErr w:type="gramEnd"/>
      <w:r w:rsidRPr="00FF342C">
        <w:rPr>
          <w:rFonts w:eastAsia="標楷體"/>
          <w:sz w:val="28"/>
          <w:szCs w:val="28"/>
        </w:rPr>
        <w:t>，單期</w:t>
      </w:r>
      <w:proofErr w:type="gramStart"/>
      <w:r w:rsidRPr="00FF342C">
        <w:rPr>
          <w:rFonts w:eastAsia="標楷體"/>
          <w:sz w:val="28"/>
          <w:szCs w:val="28"/>
        </w:rPr>
        <w:t>茭一</w:t>
      </w:r>
      <w:proofErr w:type="gramEnd"/>
      <w:r w:rsidRPr="00FF342C">
        <w:rPr>
          <w:rFonts w:eastAsia="標楷體"/>
          <w:sz w:val="28"/>
          <w:szCs w:val="28"/>
        </w:rPr>
        <w:t>年僅</w:t>
      </w:r>
      <w:proofErr w:type="gramStart"/>
      <w:r w:rsidRPr="00FF342C">
        <w:rPr>
          <w:rFonts w:eastAsia="標楷體"/>
          <w:sz w:val="28"/>
          <w:szCs w:val="28"/>
        </w:rPr>
        <w:t>採</w:t>
      </w:r>
      <w:proofErr w:type="gramEnd"/>
      <w:r w:rsidRPr="00FF342C">
        <w:rPr>
          <w:rFonts w:eastAsia="標楷體"/>
          <w:sz w:val="28"/>
          <w:szCs w:val="28"/>
        </w:rPr>
        <w:t>收一次，又可分為</w:t>
      </w:r>
      <w:proofErr w:type="gramStart"/>
      <w:r w:rsidRPr="00FF342C">
        <w:rPr>
          <w:rFonts w:eastAsia="標楷體"/>
          <w:sz w:val="28"/>
          <w:szCs w:val="28"/>
        </w:rPr>
        <w:t>赤殼種與白殼種，赤殼種</w:t>
      </w:r>
      <w:proofErr w:type="gramEnd"/>
      <w:r w:rsidRPr="00FF342C">
        <w:rPr>
          <w:rFonts w:eastAsia="標楷體"/>
          <w:sz w:val="28"/>
          <w:szCs w:val="28"/>
        </w:rPr>
        <w:t>主要產地在北部三芝與金山一帶，栽培面積約</w:t>
      </w:r>
      <w:smartTag w:uri="urn:schemas-microsoft-com:office:smarttags" w:element="chmetcnv">
        <w:smartTagPr>
          <w:attr w:name="UnitName" w:val="公頃"/>
          <w:attr w:name="SourceValue" w:val="100"/>
          <w:attr w:name="HasSpace" w:val="False"/>
          <w:attr w:name="Negative" w:val="False"/>
          <w:attr w:name="NumberType" w:val="1"/>
          <w:attr w:name="TCSC" w:val="0"/>
        </w:smartTagPr>
        <w:r w:rsidRPr="00FF342C">
          <w:rPr>
            <w:rFonts w:eastAsia="標楷體"/>
            <w:sz w:val="28"/>
            <w:szCs w:val="28"/>
          </w:rPr>
          <w:t>100</w:t>
        </w:r>
        <w:r w:rsidRPr="00FF342C">
          <w:rPr>
            <w:rFonts w:eastAsia="標楷體"/>
            <w:sz w:val="28"/>
            <w:szCs w:val="28"/>
          </w:rPr>
          <w:t>公頃</w:t>
        </w:r>
      </w:smartTag>
      <w:r w:rsidRPr="00FF342C">
        <w:rPr>
          <w:rFonts w:eastAsia="標楷體"/>
          <w:sz w:val="28"/>
          <w:szCs w:val="28"/>
        </w:rPr>
        <w:t>；</w:t>
      </w:r>
      <w:proofErr w:type="gramStart"/>
      <w:r w:rsidRPr="00FF342C">
        <w:rPr>
          <w:rFonts w:eastAsia="標楷體"/>
          <w:sz w:val="28"/>
          <w:szCs w:val="28"/>
        </w:rPr>
        <w:t>白殼種</w:t>
      </w:r>
      <w:proofErr w:type="gramEnd"/>
      <w:r w:rsidRPr="00FF342C">
        <w:rPr>
          <w:rFonts w:eastAsia="標楷體"/>
          <w:sz w:val="28"/>
          <w:szCs w:val="28"/>
        </w:rPr>
        <w:t>則在中部外埔、國姓一帶零星分布，每年約</w:t>
      </w:r>
      <w:r w:rsidRPr="00FF342C">
        <w:rPr>
          <w:rFonts w:eastAsia="標楷體"/>
          <w:sz w:val="28"/>
          <w:szCs w:val="28"/>
        </w:rPr>
        <w:t>4-5</w:t>
      </w:r>
      <w:r w:rsidRPr="00FF342C">
        <w:rPr>
          <w:rFonts w:eastAsia="標楷體"/>
          <w:sz w:val="28"/>
          <w:szCs w:val="28"/>
        </w:rPr>
        <w:t>月時種植，</w:t>
      </w:r>
      <w:proofErr w:type="gramStart"/>
      <w:r w:rsidRPr="00FF342C">
        <w:rPr>
          <w:rFonts w:eastAsia="標楷體"/>
          <w:sz w:val="28"/>
          <w:szCs w:val="28"/>
        </w:rPr>
        <w:t>採</w:t>
      </w:r>
      <w:proofErr w:type="gramEnd"/>
      <w:r w:rsidRPr="00FF342C">
        <w:rPr>
          <w:rFonts w:eastAsia="標楷體"/>
          <w:sz w:val="28"/>
          <w:szCs w:val="28"/>
        </w:rPr>
        <w:t>收期約在每年的</w:t>
      </w:r>
      <w:r w:rsidRPr="00FF342C">
        <w:rPr>
          <w:rFonts w:eastAsia="標楷體"/>
          <w:sz w:val="28"/>
          <w:szCs w:val="28"/>
        </w:rPr>
        <w:t>10</w:t>
      </w:r>
      <w:r w:rsidRPr="00FF342C">
        <w:rPr>
          <w:rFonts w:eastAsia="標楷體"/>
          <w:sz w:val="28"/>
          <w:szCs w:val="28"/>
        </w:rPr>
        <w:t>月。雙期</w:t>
      </w:r>
      <w:proofErr w:type="gramStart"/>
      <w:r w:rsidRPr="00FF342C">
        <w:rPr>
          <w:rFonts w:eastAsia="標楷體"/>
          <w:sz w:val="28"/>
          <w:szCs w:val="28"/>
        </w:rPr>
        <w:t>茭</w:t>
      </w:r>
      <w:proofErr w:type="gramEnd"/>
      <w:r w:rsidRPr="00FF342C">
        <w:rPr>
          <w:rFonts w:eastAsia="標楷體"/>
          <w:sz w:val="28"/>
          <w:szCs w:val="28"/>
        </w:rPr>
        <w:t>則在每年的清明節與中秋節前後為</w:t>
      </w:r>
      <w:proofErr w:type="gramStart"/>
      <w:r w:rsidRPr="00FF342C">
        <w:rPr>
          <w:rFonts w:eastAsia="標楷體"/>
          <w:sz w:val="28"/>
          <w:szCs w:val="28"/>
        </w:rPr>
        <w:t>收獲期</w:t>
      </w:r>
      <w:proofErr w:type="gramEnd"/>
      <w:r w:rsidRPr="00FF342C">
        <w:rPr>
          <w:rFonts w:eastAsia="標楷體"/>
          <w:sz w:val="28"/>
          <w:szCs w:val="28"/>
        </w:rPr>
        <w:t>，栽種期在每年的農曆年前後，主要產地在中部埔里及魚池，栽培總面積約</w:t>
      </w:r>
      <w:smartTag w:uri="urn:schemas-microsoft-com:office:smarttags" w:element="chmetcnv">
        <w:smartTagPr>
          <w:attr w:name="UnitName" w:val="公頃"/>
          <w:attr w:name="SourceValue" w:val="1800"/>
          <w:attr w:name="HasSpace" w:val="False"/>
          <w:attr w:name="Negative" w:val="False"/>
          <w:attr w:name="NumberType" w:val="1"/>
          <w:attr w:name="TCSC" w:val="0"/>
        </w:smartTagPr>
        <w:r w:rsidRPr="00FF342C">
          <w:rPr>
            <w:rFonts w:eastAsia="標楷體"/>
            <w:sz w:val="28"/>
            <w:szCs w:val="28"/>
          </w:rPr>
          <w:t>1800</w:t>
        </w:r>
        <w:r w:rsidRPr="00FF342C">
          <w:rPr>
            <w:rFonts w:eastAsia="標楷體"/>
            <w:sz w:val="28"/>
            <w:szCs w:val="28"/>
          </w:rPr>
          <w:t>公頃</w:t>
        </w:r>
      </w:smartTag>
      <w:r w:rsidRPr="00FF342C">
        <w:rPr>
          <w:rFonts w:eastAsia="標楷體"/>
          <w:sz w:val="28"/>
          <w:szCs w:val="28"/>
        </w:rPr>
        <w:t>，主要品種是</w:t>
      </w:r>
      <w:proofErr w:type="gramStart"/>
      <w:r w:rsidRPr="00FF342C">
        <w:rPr>
          <w:rFonts w:eastAsia="標楷體"/>
          <w:sz w:val="28"/>
          <w:szCs w:val="28"/>
        </w:rPr>
        <w:t>青殼種</w:t>
      </w:r>
      <w:proofErr w:type="gramEnd"/>
      <w:r w:rsidRPr="00FF342C">
        <w:rPr>
          <w:rFonts w:eastAsia="標楷體"/>
          <w:sz w:val="28"/>
          <w:szCs w:val="28"/>
        </w:rPr>
        <w:t>，但在約</w:t>
      </w:r>
      <w:r w:rsidRPr="00FF342C">
        <w:rPr>
          <w:rFonts w:eastAsia="標楷體"/>
          <w:sz w:val="28"/>
          <w:szCs w:val="28"/>
        </w:rPr>
        <w:t>28</w:t>
      </w:r>
      <w:r w:rsidRPr="00FF342C">
        <w:rPr>
          <w:rFonts w:eastAsia="標楷體"/>
          <w:sz w:val="28"/>
          <w:szCs w:val="28"/>
        </w:rPr>
        <w:t>年前埔里當地的農友發現突變種</w:t>
      </w:r>
      <w:proofErr w:type="gramStart"/>
      <w:r w:rsidRPr="00FF342C">
        <w:rPr>
          <w:rFonts w:eastAsia="標楷體"/>
          <w:sz w:val="28"/>
          <w:szCs w:val="28"/>
        </w:rPr>
        <w:t>—</w:t>
      </w:r>
      <w:r w:rsidRPr="00FF342C">
        <w:rPr>
          <w:rFonts w:eastAsia="標楷體"/>
          <w:sz w:val="28"/>
          <w:szCs w:val="28"/>
        </w:rPr>
        <w:t>青殼</w:t>
      </w:r>
      <w:proofErr w:type="gramEnd"/>
      <w:r w:rsidRPr="00FF342C">
        <w:rPr>
          <w:rFonts w:eastAsia="標楷體"/>
          <w:sz w:val="28"/>
          <w:szCs w:val="28"/>
        </w:rPr>
        <w:t>早生種</w:t>
      </w:r>
      <w:r w:rsidRPr="00FF342C">
        <w:rPr>
          <w:rFonts w:eastAsia="標楷體"/>
          <w:sz w:val="28"/>
          <w:szCs w:val="28"/>
        </w:rPr>
        <w:t>(</w:t>
      </w:r>
      <w:r w:rsidRPr="00FF342C">
        <w:rPr>
          <w:rFonts w:eastAsia="標楷體"/>
          <w:sz w:val="28"/>
          <w:szCs w:val="28"/>
        </w:rPr>
        <w:t>或稱敢當種</w:t>
      </w:r>
      <w:r w:rsidRPr="00FF342C">
        <w:rPr>
          <w:rFonts w:eastAsia="標楷體"/>
          <w:sz w:val="28"/>
          <w:szCs w:val="28"/>
        </w:rPr>
        <w:t>)</w:t>
      </w:r>
      <w:r w:rsidRPr="00FF342C">
        <w:rPr>
          <w:rFonts w:eastAsia="標楷體"/>
          <w:sz w:val="28"/>
          <w:szCs w:val="28"/>
        </w:rPr>
        <w:t>，發現其產量較原本的</w:t>
      </w:r>
      <w:proofErr w:type="gramStart"/>
      <w:r w:rsidRPr="00FF342C">
        <w:rPr>
          <w:rFonts w:eastAsia="標楷體"/>
          <w:sz w:val="28"/>
          <w:szCs w:val="28"/>
        </w:rPr>
        <w:t>青殼種</w:t>
      </w:r>
      <w:proofErr w:type="gramEnd"/>
      <w:r w:rsidRPr="00FF342C">
        <w:rPr>
          <w:rFonts w:eastAsia="標楷體"/>
          <w:sz w:val="28"/>
          <w:szCs w:val="28"/>
        </w:rPr>
        <w:t>更佳，且黑心發生率又低，因此越來越多的農友紛紛轉</w:t>
      </w:r>
      <w:proofErr w:type="gramStart"/>
      <w:r w:rsidRPr="00FF342C">
        <w:rPr>
          <w:rFonts w:eastAsia="標楷體"/>
          <w:sz w:val="28"/>
          <w:szCs w:val="28"/>
        </w:rPr>
        <w:t>種青殼早</w:t>
      </w:r>
      <w:proofErr w:type="gramEnd"/>
      <w:r w:rsidRPr="00FF342C">
        <w:rPr>
          <w:rFonts w:eastAsia="標楷體"/>
          <w:sz w:val="28"/>
          <w:szCs w:val="28"/>
        </w:rPr>
        <w:t>生種，台中區農業改良場埔里分場在林前主任的多年努力之下，從地方品系敢當種選育並命名為「茭白</w:t>
      </w:r>
      <w:proofErr w:type="gramStart"/>
      <w:r w:rsidRPr="00FF342C">
        <w:rPr>
          <w:rFonts w:eastAsia="標楷體"/>
          <w:sz w:val="28"/>
          <w:szCs w:val="28"/>
        </w:rPr>
        <w:t>筍</w:t>
      </w:r>
      <w:proofErr w:type="gramEnd"/>
      <w:r w:rsidRPr="00FF342C">
        <w:rPr>
          <w:rFonts w:eastAsia="標楷體"/>
          <w:sz w:val="28"/>
          <w:szCs w:val="28"/>
        </w:rPr>
        <w:t>台中一號」，商品名為「水玉」。由於植物品種權的立法在茭白</w:t>
      </w:r>
      <w:proofErr w:type="gramStart"/>
      <w:r w:rsidRPr="00FF342C">
        <w:rPr>
          <w:rFonts w:eastAsia="標楷體"/>
          <w:sz w:val="28"/>
          <w:szCs w:val="28"/>
        </w:rPr>
        <w:t>筍</w:t>
      </w:r>
      <w:proofErr w:type="gramEnd"/>
      <w:r w:rsidRPr="00FF342C">
        <w:rPr>
          <w:rFonts w:eastAsia="標楷體"/>
          <w:sz w:val="28"/>
          <w:szCs w:val="28"/>
        </w:rPr>
        <w:t>台中一號命名後一年多後才開始執行，無奈受到新穎性的限制，茭白</w:t>
      </w:r>
      <w:proofErr w:type="gramStart"/>
      <w:r w:rsidRPr="00FF342C">
        <w:rPr>
          <w:rFonts w:eastAsia="標楷體"/>
          <w:sz w:val="28"/>
          <w:szCs w:val="28"/>
        </w:rPr>
        <w:t>筍</w:t>
      </w:r>
      <w:proofErr w:type="gramEnd"/>
      <w:r w:rsidRPr="00FF342C">
        <w:rPr>
          <w:rFonts w:eastAsia="標楷體"/>
          <w:sz w:val="28"/>
          <w:szCs w:val="28"/>
        </w:rPr>
        <w:t>台中一號不能申請植物品種權，目前以推廣佳惠農民為首要任務，因此每年都會建立至少</w:t>
      </w:r>
      <w:smartTag w:uri="urn:schemas-microsoft-com:office:smarttags" w:element="chmetcnv">
        <w:smartTagPr>
          <w:attr w:name="UnitName" w:val="公頃"/>
          <w:attr w:name="SourceValue" w:val="0.1"/>
          <w:attr w:name="HasSpace" w:val="False"/>
          <w:attr w:name="Negative" w:val="False"/>
          <w:attr w:name="NumberType" w:val="1"/>
          <w:attr w:name="TCSC" w:val="0"/>
        </w:smartTagPr>
        <w:r w:rsidRPr="00FF342C">
          <w:rPr>
            <w:rFonts w:eastAsia="標楷體"/>
            <w:sz w:val="28"/>
            <w:szCs w:val="28"/>
          </w:rPr>
          <w:t>0.1</w:t>
        </w:r>
        <w:r w:rsidRPr="00FF342C">
          <w:rPr>
            <w:rFonts w:eastAsia="標楷體"/>
            <w:sz w:val="28"/>
            <w:szCs w:val="28"/>
          </w:rPr>
          <w:t>公頃</w:t>
        </w:r>
      </w:smartTag>
      <w:r w:rsidRPr="00FF342C">
        <w:rPr>
          <w:rFonts w:eastAsia="標楷體"/>
          <w:sz w:val="28"/>
          <w:szCs w:val="28"/>
        </w:rPr>
        <w:t>的種原田，將</w:t>
      </w:r>
      <w:proofErr w:type="gramStart"/>
      <w:r w:rsidRPr="00FF342C">
        <w:rPr>
          <w:rFonts w:eastAsia="標楷體"/>
          <w:sz w:val="28"/>
          <w:szCs w:val="28"/>
        </w:rPr>
        <w:t>採</w:t>
      </w:r>
      <w:proofErr w:type="gramEnd"/>
      <w:r w:rsidRPr="00FF342C">
        <w:rPr>
          <w:rFonts w:eastAsia="標楷體"/>
          <w:sz w:val="28"/>
          <w:szCs w:val="28"/>
        </w:rPr>
        <w:t>收後的</w:t>
      </w:r>
      <w:proofErr w:type="gramStart"/>
      <w:r w:rsidRPr="00FF342C">
        <w:rPr>
          <w:rFonts w:eastAsia="標楷體"/>
          <w:sz w:val="28"/>
          <w:szCs w:val="28"/>
        </w:rPr>
        <w:t>優良母莖</w:t>
      </w:r>
      <w:proofErr w:type="gramEnd"/>
      <w:r w:rsidRPr="00FF342C">
        <w:rPr>
          <w:rFonts w:eastAsia="標楷體"/>
          <w:sz w:val="28"/>
          <w:szCs w:val="28"/>
        </w:rPr>
        <w:t>無償供給登記有需要的農友，去年度共發出近</w:t>
      </w:r>
      <w:r w:rsidRPr="00FF342C">
        <w:rPr>
          <w:rFonts w:eastAsia="標楷體"/>
          <w:sz w:val="28"/>
          <w:szCs w:val="28"/>
        </w:rPr>
        <w:t>2000</w:t>
      </w:r>
      <w:r w:rsidRPr="00FF342C">
        <w:rPr>
          <w:rFonts w:eastAsia="標楷體"/>
          <w:sz w:val="28"/>
          <w:szCs w:val="28"/>
        </w:rPr>
        <w:t>個</w:t>
      </w:r>
      <w:proofErr w:type="gramStart"/>
      <w:r w:rsidRPr="00FF342C">
        <w:rPr>
          <w:rFonts w:eastAsia="標楷體"/>
          <w:sz w:val="28"/>
          <w:szCs w:val="28"/>
        </w:rPr>
        <w:t>母莖。</w:t>
      </w:r>
      <w:proofErr w:type="gramEnd"/>
    </w:p>
    <w:p w:rsidR="002D013E" w:rsidRPr="00FF342C" w:rsidRDefault="002D013E" w:rsidP="002D013E">
      <w:pPr>
        <w:spacing w:beforeLines="15" w:afterLines="15" w:line="460" w:lineRule="exact"/>
        <w:ind w:firstLineChars="200" w:firstLine="560"/>
        <w:jc w:val="both"/>
        <w:rPr>
          <w:rFonts w:eastAsia="標楷體"/>
          <w:bCs/>
          <w:sz w:val="28"/>
          <w:szCs w:val="28"/>
        </w:rPr>
      </w:pPr>
      <w:r w:rsidRPr="00FF342C">
        <w:rPr>
          <w:rFonts w:eastAsia="標楷體"/>
          <w:sz w:val="28"/>
          <w:szCs w:val="28"/>
        </w:rPr>
        <w:t>由於茭白</w:t>
      </w:r>
      <w:proofErr w:type="gramStart"/>
      <w:r w:rsidRPr="00FF342C">
        <w:rPr>
          <w:rFonts w:eastAsia="標楷體"/>
          <w:sz w:val="28"/>
          <w:szCs w:val="28"/>
        </w:rPr>
        <w:t>筍</w:t>
      </w:r>
      <w:proofErr w:type="gramEnd"/>
      <w:r w:rsidRPr="00FF342C">
        <w:rPr>
          <w:rFonts w:eastAsia="標楷體"/>
          <w:sz w:val="28"/>
          <w:szCs w:val="28"/>
        </w:rPr>
        <w:t>生產菜土菜金的問題嚴重，在傳統的</w:t>
      </w:r>
      <w:proofErr w:type="gramStart"/>
      <w:r w:rsidRPr="00FF342C">
        <w:rPr>
          <w:rFonts w:eastAsia="標楷體"/>
          <w:sz w:val="28"/>
          <w:szCs w:val="28"/>
        </w:rPr>
        <w:t>採</w:t>
      </w:r>
      <w:proofErr w:type="gramEnd"/>
      <w:r w:rsidRPr="00FF342C">
        <w:rPr>
          <w:rFonts w:eastAsia="標楷體"/>
          <w:sz w:val="28"/>
          <w:szCs w:val="28"/>
        </w:rPr>
        <w:t>收期時</w:t>
      </w:r>
      <w:r w:rsidRPr="00FF342C">
        <w:rPr>
          <w:rFonts w:eastAsia="標楷體"/>
          <w:sz w:val="28"/>
          <w:szCs w:val="28"/>
        </w:rPr>
        <w:t>(</w:t>
      </w:r>
      <w:r w:rsidRPr="00FF342C">
        <w:rPr>
          <w:rFonts w:eastAsia="標楷體"/>
          <w:sz w:val="28"/>
          <w:szCs w:val="28"/>
        </w:rPr>
        <w:t>九月尤是</w:t>
      </w:r>
      <w:r w:rsidRPr="00FF342C">
        <w:rPr>
          <w:rFonts w:eastAsia="標楷體"/>
          <w:sz w:val="28"/>
          <w:szCs w:val="28"/>
        </w:rPr>
        <w:t>)</w:t>
      </w:r>
      <w:r w:rsidRPr="00FF342C">
        <w:rPr>
          <w:rFonts w:eastAsia="標楷體"/>
          <w:sz w:val="28"/>
          <w:szCs w:val="28"/>
        </w:rPr>
        <w:t>的價格約為每公斤</w:t>
      </w:r>
      <w:r w:rsidRPr="00FF342C">
        <w:rPr>
          <w:rFonts w:eastAsia="標楷體"/>
          <w:sz w:val="28"/>
          <w:szCs w:val="28"/>
        </w:rPr>
        <w:t>30-40</w:t>
      </w:r>
      <w:r w:rsidRPr="00FF342C">
        <w:rPr>
          <w:rFonts w:eastAsia="標楷體"/>
          <w:sz w:val="28"/>
          <w:szCs w:val="28"/>
        </w:rPr>
        <w:t>元，若在淡季的冬季生產</w:t>
      </w:r>
      <w:proofErr w:type="gramStart"/>
      <w:r w:rsidRPr="00FF342C">
        <w:rPr>
          <w:rFonts w:eastAsia="標楷體"/>
          <w:sz w:val="28"/>
          <w:szCs w:val="28"/>
        </w:rPr>
        <w:t>茭白筍則價格</w:t>
      </w:r>
      <w:proofErr w:type="gramEnd"/>
      <w:r w:rsidRPr="00FF342C">
        <w:rPr>
          <w:rFonts w:eastAsia="標楷體"/>
          <w:sz w:val="28"/>
          <w:szCs w:val="28"/>
        </w:rPr>
        <w:t>可以達每公斤</w:t>
      </w:r>
      <w:r w:rsidRPr="00FF342C">
        <w:rPr>
          <w:rFonts w:eastAsia="標楷體"/>
          <w:sz w:val="28"/>
          <w:szCs w:val="28"/>
        </w:rPr>
        <w:t>70-80</w:t>
      </w:r>
      <w:r w:rsidRPr="00FF342C">
        <w:rPr>
          <w:rFonts w:eastAsia="標楷體"/>
          <w:sz w:val="28"/>
          <w:szCs w:val="28"/>
        </w:rPr>
        <w:t>元之譜，因此許多農友紛紛改變栽培</w:t>
      </w:r>
      <w:r w:rsidRPr="00FF342C">
        <w:rPr>
          <w:rFonts w:eastAsia="標楷體"/>
          <w:bCs/>
          <w:sz w:val="28"/>
          <w:szCs w:val="28"/>
        </w:rPr>
        <w:t>各自盤算自己的栽培</w:t>
      </w:r>
      <w:proofErr w:type="gramStart"/>
      <w:r w:rsidRPr="00FF342C">
        <w:rPr>
          <w:rFonts w:eastAsia="標楷體"/>
          <w:bCs/>
          <w:sz w:val="28"/>
          <w:szCs w:val="28"/>
        </w:rPr>
        <w:t>曆</w:t>
      </w:r>
      <w:proofErr w:type="gramEnd"/>
      <w:r w:rsidRPr="00FF342C">
        <w:rPr>
          <w:rFonts w:eastAsia="標楷體"/>
          <w:bCs/>
          <w:sz w:val="28"/>
          <w:szCs w:val="28"/>
        </w:rPr>
        <w:t>提早或延後種植</w:t>
      </w:r>
      <w:proofErr w:type="gramStart"/>
      <w:r w:rsidRPr="00FF342C">
        <w:rPr>
          <w:rFonts w:eastAsia="標楷體"/>
          <w:bCs/>
          <w:sz w:val="28"/>
          <w:szCs w:val="28"/>
        </w:rPr>
        <w:t>採</w:t>
      </w:r>
      <w:proofErr w:type="gramEnd"/>
      <w:r w:rsidRPr="00FF342C">
        <w:rPr>
          <w:rFonts w:eastAsia="標楷體"/>
          <w:bCs/>
          <w:sz w:val="28"/>
          <w:szCs w:val="28"/>
        </w:rPr>
        <w:t>收，亦有農友看</w:t>
      </w:r>
      <w:proofErr w:type="gramStart"/>
      <w:r w:rsidRPr="00FF342C">
        <w:rPr>
          <w:rFonts w:eastAsia="標楷體"/>
          <w:bCs/>
          <w:sz w:val="28"/>
          <w:szCs w:val="28"/>
        </w:rPr>
        <w:t>準</w:t>
      </w:r>
      <w:proofErr w:type="gramEnd"/>
      <w:r w:rsidRPr="00FF342C">
        <w:rPr>
          <w:rFonts w:eastAsia="標楷體"/>
          <w:bCs/>
          <w:sz w:val="28"/>
          <w:szCs w:val="28"/>
        </w:rPr>
        <w:t>了冬季生產茭白筍的商機，紛紛使用</w:t>
      </w:r>
      <w:proofErr w:type="gramStart"/>
      <w:r w:rsidRPr="00FF342C">
        <w:rPr>
          <w:rFonts w:eastAsia="標楷體"/>
          <w:bCs/>
          <w:sz w:val="28"/>
          <w:szCs w:val="28"/>
        </w:rPr>
        <w:t>夜間電照來</w:t>
      </w:r>
      <w:proofErr w:type="gramEnd"/>
      <w:r w:rsidRPr="00FF342C">
        <w:rPr>
          <w:rFonts w:eastAsia="標楷體"/>
          <w:bCs/>
          <w:sz w:val="28"/>
          <w:szCs w:val="28"/>
        </w:rPr>
        <w:t>促成</w:t>
      </w:r>
      <w:proofErr w:type="gramStart"/>
      <w:r w:rsidRPr="00FF342C">
        <w:rPr>
          <w:rFonts w:eastAsia="標楷體"/>
          <w:bCs/>
          <w:sz w:val="28"/>
          <w:szCs w:val="28"/>
        </w:rPr>
        <w:t>冬季結筍</w:t>
      </w:r>
      <w:proofErr w:type="gramEnd"/>
      <w:r w:rsidRPr="00FF342C">
        <w:rPr>
          <w:rFonts w:eastAsia="標楷體"/>
          <w:bCs/>
          <w:sz w:val="28"/>
          <w:szCs w:val="28"/>
        </w:rPr>
        <w:t>，主要使用</w:t>
      </w:r>
      <w:r w:rsidRPr="00FF342C">
        <w:rPr>
          <w:rFonts w:eastAsia="標楷體"/>
          <w:bCs/>
          <w:sz w:val="28"/>
          <w:szCs w:val="28"/>
        </w:rPr>
        <w:t>400</w:t>
      </w:r>
      <w:r w:rsidRPr="00FF342C">
        <w:rPr>
          <w:rFonts w:eastAsia="標楷體"/>
          <w:bCs/>
          <w:sz w:val="28"/>
          <w:szCs w:val="28"/>
        </w:rPr>
        <w:t>瓦</w:t>
      </w:r>
      <w:proofErr w:type="gramStart"/>
      <w:r w:rsidRPr="00FF342C">
        <w:rPr>
          <w:rFonts w:eastAsia="標楷體"/>
          <w:bCs/>
          <w:sz w:val="28"/>
          <w:szCs w:val="28"/>
        </w:rPr>
        <w:t>高壓鈉燈</w:t>
      </w:r>
      <w:proofErr w:type="gramEnd"/>
      <w:r w:rsidRPr="00FF342C">
        <w:rPr>
          <w:rFonts w:eastAsia="標楷體"/>
          <w:bCs/>
          <w:sz w:val="28"/>
          <w:szCs w:val="28"/>
        </w:rPr>
        <w:t>(220</w:t>
      </w:r>
      <w:r w:rsidRPr="00FF342C">
        <w:rPr>
          <w:rFonts w:eastAsia="標楷體"/>
          <w:bCs/>
          <w:sz w:val="28"/>
          <w:szCs w:val="28"/>
        </w:rPr>
        <w:t>伏特</w:t>
      </w:r>
      <w:r w:rsidRPr="00FF342C">
        <w:rPr>
          <w:rFonts w:eastAsia="標楷體"/>
          <w:bCs/>
          <w:sz w:val="28"/>
          <w:szCs w:val="28"/>
        </w:rPr>
        <w:t>)</w:t>
      </w:r>
      <w:r w:rsidRPr="00FF342C">
        <w:rPr>
          <w:rFonts w:eastAsia="標楷體"/>
          <w:bCs/>
          <w:sz w:val="28"/>
          <w:szCs w:val="28"/>
        </w:rPr>
        <w:t>於田間做</w:t>
      </w:r>
      <w:proofErr w:type="gramStart"/>
      <w:r w:rsidRPr="00FF342C">
        <w:rPr>
          <w:rFonts w:eastAsia="標楷體"/>
          <w:bCs/>
          <w:sz w:val="28"/>
          <w:szCs w:val="28"/>
        </w:rPr>
        <w:t>夜間電照</w:t>
      </w:r>
      <w:proofErr w:type="gramEnd"/>
      <w:r w:rsidRPr="00FF342C">
        <w:rPr>
          <w:rFonts w:eastAsia="標楷體"/>
          <w:bCs/>
          <w:sz w:val="28"/>
          <w:szCs w:val="28"/>
        </w:rPr>
        <w:t>，每</w:t>
      </w:r>
      <w:smartTag w:uri="urn:schemas-microsoft-com:office:smarttags" w:element="chmetcnv">
        <w:smartTagPr>
          <w:attr w:name="UnitName" w:val="公頃"/>
          <w:attr w:name="SourceValue" w:val="0.1"/>
          <w:attr w:name="HasSpace" w:val="False"/>
          <w:attr w:name="Negative" w:val="False"/>
          <w:attr w:name="NumberType" w:val="1"/>
          <w:attr w:name="TCSC" w:val="0"/>
        </w:smartTagPr>
        <w:r w:rsidRPr="00FF342C">
          <w:rPr>
            <w:rFonts w:eastAsia="標楷體"/>
            <w:bCs/>
            <w:sz w:val="28"/>
            <w:szCs w:val="28"/>
          </w:rPr>
          <w:t>0.1</w:t>
        </w:r>
        <w:r w:rsidRPr="00FF342C">
          <w:rPr>
            <w:rFonts w:eastAsia="標楷體"/>
            <w:bCs/>
            <w:sz w:val="28"/>
            <w:szCs w:val="28"/>
          </w:rPr>
          <w:t>公頃</w:t>
        </w:r>
      </w:smartTag>
      <w:r w:rsidRPr="00FF342C">
        <w:rPr>
          <w:rFonts w:eastAsia="標楷體"/>
          <w:bCs/>
          <w:sz w:val="28"/>
          <w:szCs w:val="28"/>
        </w:rPr>
        <w:t>的田地約需求兩盞燈，</w:t>
      </w:r>
      <w:proofErr w:type="gramStart"/>
      <w:r w:rsidRPr="00FF342C">
        <w:rPr>
          <w:rFonts w:eastAsia="標楷體"/>
          <w:bCs/>
          <w:sz w:val="28"/>
          <w:szCs w:val="28"/>
        </w:rPr>
        <w:t>電照時間</w:t>
      </w:r>
      <w:proofErr w:type="gramEnd"/>
      <w:r w:rsidRPr="00FF342C">
        <w:rPr>
          <w:rFonts w:eastAsia="標楷體"/>
          <w:bCs/>
          <w:sz w:val="28"/>
          <w:szCs w:val="28"/>
        </w:rPr>
        <w:t>約從每日的</w:t>
      </w:r>
      <w:r w:rsidRPr="00FF342C">
        <w:rPr>
          <w:rFonts w:eastAsia="標楷體"/>
          <w:bCs/>
          <w:sz w:val="28"/>
          <w:szCs w:val="28"/>
        </w:rPr>
        <w:t>19:00</w:t>
      </w:r>
      <w:r w:rsidRPr="00FF342C">
        <w:rPr>
          <w:rFonts w:eastAsia="標楷體"/>
          <w:bCs/>
          <w:sz w:val="28"/>
          <w:szCs w:val="28"/>
        </w:rPr>
        <w:t>至隔日的</w:t>
      </w:r>
      <w:r w:rsidRPr="00FF342C">
        <w:rPr>
          <w:rFonts w:eastAsia="標楷體"/>
          <w:bCs/>
          <w:sz w:val="28"/>
          <w:szCs w:val="28"/>
        </w:rPr>
        <w:t>5:00</w:t>
      </w:r>
      <w:r w:rsidRPr="00FF342C">
        <w:rPr>
          <w:rFonts w:eastAsia="標楷體"/>
          <w:bCs/>
          <w:sz w:val="28"/>
          <w:szCs w:val="28"/>
        </w:rPr>
        <w:t>，共計約</w:t>
      </w:r>
      <w:r w:rsidRPr="00FF342C">
        <w:rPr>
          <w:rFonts w:eastAsia="標楷體"/>
          <w:bCs/>
          <w:sz w:val="28"/>
          <w:szCs w:val="28"/>
        </w:rPr>
        <w:t>10</w:t>
      </w:r>
      <w:r w:rsidRPr="00FF342C">
        <w:rPr>
          <w:rFonts w:eastAsia="標楷體"/>
          <w:bCs/>
          <w:sz w:val="28"/>
          <w:szCs w:val="28"/>
        </w:rPr>
        <w:t>個小時</w:t>
      </w:r>
      <w:proofErr w:type="gramStart"/>
      <w:r w:rsidRPr="00FF342C">
        <w:rPr>
          <w:rFonts w:eastAsia="標楷體"/>
          <w:bCs/>
          <w:sz w:val="28"/>
          <w:szCs w:val="28"/>
        </w:rPr>
        <w:t>的電照</w:t>
      </w:r>
      <w:proofErr w:type="gramEnd"/>
      <w:r w:rsidRPr="00FF342C">
        <w:rPr>
          <w:rFonts w:eastAsia="標楷體"/>
          <w:bCs/>
          <w:sz w:val="28"/>
          <w:szCs w:val="28"/>
        </w:rPr>
        <w:t>，電費每</w:t>
      </w:r>
      <w:proofErr w:type="gramStart"/>
      <w:r w:rsidRPr="00FF342C">
        <w:rPr>
          <w:rFonts w:eastAsia="標楷體"/>
          <w:bCs/>
          <w:sz w:val="28"/>
          <w:szCs w:val="28"/>
        </w:rPr>
        <w:t>個</w:t>
      </w:r>
      <w:proofErr w:type="gramEnd"/>
      <w:r w:rsidRPr="00FF342C">
        <w:rPr>
          <w:rFonts w:eastAsia="標楷體"/>
          <w:bCs/>
          <w:sz w:val="28"/>
          <w:szCs w:val="28"/>
        </w:rPr>
        <w:t>月約花費為</w:t>
      </w:r>
      <w:r w:rsidRPr="00FF342C">
        <w:rPr>
          <w:rFonts w:eastAsia="標楷體"/>
          <w:bCs/>
          <w:sz w:val="28"/>
          <w:szCs w:val="28"/>
        </w:rPr>
        <w:t>1000</w:t>
      </w:r>
      <w:r w:rsidRPr="00FF342C">
        <w:rPr>
          <w:rFonts w:eastAsia="標楷體"/>
          <w:bCs/>
          <w:sz w:val="28"/>
          <w:szCs w:val="28"/>
        </w:rPr>
        <w:t>元，</w:t>
      </w:r>
      <w:proofErr w:type="gramStart"/>
      <w:r w:rsidRPr="00FF342C">
        <w:rPr>
          <w:rFonts w:eastAsia="標楷體"/>
          <w:sz w:val="28"/>
          <w:szCs w:val="28"/>
        </w:rPr>
        <w:t>電照從茭白筍</w:t>
      </w:r>
      <w:proofErr w:type="gramEnd"/>
      <w:r w:rsidRPr="00FF342C">
        <w:rPr>
          <w:rFonts w:eastAsia="標楷體"/>
          <w:sz w:val="28"/>
          <w:szCs w:val="28"/>
        </w:rPr>
        <w:t>育苗期移植</w:t>
      </w:r>
      <w:r w:rsidRPr="00FF342C">
        <w:rPr>
          <w:rFonts w:eastAsia="標楷體"/>
          <w:sz w:val="28"/>
          <w:szCs w:val="28"/>
        </w:rPr>
        <w:t>10</w:t>
      </w:r>
      <w:r w:rsidRPr="00FF342C">
        <w:rPr>
          <w:rFonts w:eastAsia="標楷體"/>
          <w:sz w:val="28"/>
          <w:szCs w:val="28"/>
        </w:rPr>
        <w:t>日後則可</w:t>
      </w:r>
      <w:proofErr w:type="gramStart"/>
      <w:r w:rsidRPr="00FF342C">
        <w:rPr>
          <w:rFonts w:eastAsia="標楷體"/>
          <w:sz w:val="28"/>
          <w:szCs w:val="28"/>
        </w:rPr>
        <w:t>開始電照</w:t>
      </w:r>
      <w:proofErr w:type="gramEnd"/>
      <w:r w:rsidRPr="00FF342C">
        <w:rPr>
          <w:rFonts w:eastAsia="標楷體"/>
          <w:sz w:val="28"/>
          <w:szCs w:val="28"/>
        </w:rPr>
        <w:t>，約</w:t>
      </w:r>
      <w:r w:rsidRPr="00FF342C">
        <w:rPr>
          <w:rFonts w:eastAsia="標楷體"/>
          <w:sz w:val="28"/>
          <w:szCs w:val="28"/>
        </w:rPr>
        <w:t>60</w:t>
      </w:r>
      <w:r w:rsidRPr="00FF342C">
        <w:rPr>
          <w:rFonts w:eastAsia="標楷體"/>
          <w:sz w:val="28"/>
          <w:szCs w:val="28"/>
        </w:rPr>
        <w:t>天後</w:t>
      </w:r>
      <w:proofErr w:type="gramStart"/>
      <w:r w:rsidRPr="00FF342C">
        <w:rPr>
          <w:rFonts w:eastAsia="標楷體"/>
          <w:sz w:val="28"/>
          <w:szCs w:val="28"/>
        </w:rPr>
        <w:t>即可切燈，切燈後</w:t>
      </w:r>
      <w:proofErr w:type="gramEnd"/>
      <w:r w:rsidRPr="00FF342C">
        <w:rPr>
          <w:rFonts w:eastAsia="標楷體"/>
          <w:sz w:val="28"/>
          <w:szCs w:val="28"/>
        </w:rPr>
        <w:t>約</w:t>
      </w:r>
      <w:r w:rsidRPr="00FF342C">
        <w:rPr>
          <w:rFonts w:eastAsia="標楷體"/>
          <w:sz w:val="28"/>
          <w:szCs w:val="28"/>
        </w:rPr>
        <w:t>30-40</w:t>
      </w:r>
      <w:r w:rsidRPr="00FF342C">
        <w:rPr>
          <w:rFonts w:eastAsia="標楷體"/>
          <w:sz w:val="28"/>
          <w:szCs w:val="28"/>
        </w:rPr>
        <w:t>日則</w:t>
      </w:r>
      <w:proofErr w:type="gramStart"/>
      <w:r w:rsidRPr="00FF342C">
        <w:rPr>
          <w:rFonts w:eastAsia="標楷體"/>
          <w:sz w:val="28"/>
          <w:szCs w:val="28"/>
        </w:rPr>
        <w:t>開始孕筍</w:t>
      </w:r>
      <w:proofErr w:type="gramEnd"/>
      <w:r w:rsidRPr="00FF342C">
        <w:rPr>
          <w:rFonts w:eastAsia="標楷體"/>
          <w:sz w:val="28"/>
          <w:szCs w:val="28"/>
        </w:rPr>
        <w:t>。若冬季種植不</w:t>
      </w:r>
      <w:proofErr w:type="gramStart"/>
      <w:r w:rsidRPr="00FF342C">
        <w:rPr>
          <w:rFonts w:eastAsia="標楷體"/>
          <w:sz w:val="28"/>
          <w:szCs w:val="28"/>
        </w:rPr>
        <w:t>採用電照則</w:t>
      </w:r>
      <w:proofErr w:type="gramEnd"/>
      <w:r w:rsidRPr="00FF342C">
        <w:rPr>
          <w:rFonts w:eastAsia="標楷體"/>
          <w:sz w:val="28"/>
          <w:szCs w:val="28"/>
        </w:rPr>
        <w:t>會有植株</w:t>
      </w:r>
      <w:proofErr w:type="gramStart"/>
      <w:r w:rsidRPr="00FF342C">
        <w:rPr>
          <w:rFonts w:eastAsia="標楷體"/>
          <w:sz w:val="28"/>
          <w:szCs w:val="28"/>
        </w:rPr>
        <w:t>簇</w:t>
      </w:r>
      <w:proofErr w:type="gramEnd"/>
      <w:r w:rsidRPr="00FF342C">
        <w:rPr>
          <w:rFonts w:eastAsia="標楷體"/>
          <w:sz w:val="28"/>
          <w:szCs w:val="28"/>
        </w:rPr>
        <w:t>生化的現象，頂芽優勢完全不復見，因而植株矮小，相對則是造成</w:t>
      </w:r>
      <w:proofErr w:type="gramStart"/>
      <w:r w:rsidRPr="00FF342C">
        <w:rPr>
          <w:rFonts w:eastAsia="標楷體"/>
          <w:sz w:val="28"/>
          <w:szCs w:val="28"/>
        </w:rPr>
        <w:t>結筍短小</w:t>
      </w:r>
      <w:proofErr w:type="gramEnd"/>
      <w:r w:rsidRPr="00FF342C">
        <w:rPr>
          <w:rFonts w:eastAsia="標楷體"/>
          <w:sz w:val="28"/>
          <w:szCs w:val="28"/>
        </w:rPr>
        <w:t>或不</w:t>
      </w:r>
      <w:proofErr w:type="gramStart"/>
      <w:r w:rsidRPr="00FF342C">
        <w:rPr>
          <w:rFonts w:eastAsia="標楷體"/>
          <w:sz w:val="28"/>
          <w:szCs w:val="28"/>
        </w:rPr>
        <w:t>結筍而</w:t>
      </w:r>
      <w:proofErr w:type="gramEnd"/>
      <w:r w:rsidRPr="00FF342C">
        <w:rPr>
          <w:rFonts w:eastAsia="標楷體"/>
          <w:sz w:val="28"/>
          <w:szCs w:val="28"/>
        </w:rPr>
        <w:t>失去商品價值。</w:t>
      </w:r>
      <w:r w:rsidRPr="00FF342C">
        <w:rPr>
          <w:rFonts w:eastAsia="標楷體"/>
          <w:bCs/>
          <w:sz w:val="28"/>
          <w:szCs w:val="28"/>
        </w:rPr>
        <w:t>台中區農業改良場埔里分場近期</w:t>
      </w:r>
      <w:r w:rsidRPr="00FF342C">
        <w:rPr>
          <w:rFonts w:eastAsia="標楷體"/>
          <w:bCs/>
          <w:sz w:val="28"/>
          <w:szCs w:val="28"/>
        </w:rPr>
        <w:lastRenderedPageBreak/>
        <w:t>的研究初步發現，</w:t>
      </w:r>
      <w:proofErr w:type="gramStart"/>
      <w:r w:rsidRPr="00FF342C">
        <w:rPr>
          <w:rFonts w:eastAsia="標楷體"/>
          <w:bCs/>
          <w:sz w:val="28"/>
          <w:szCs w:val="28"/>
        </w:rPr>
        <w:t>電照</w:t>
      </w:r>
      <w:proofErr w:type="gramEnd"/>
      <w:r w:rsidRPr="00FF342C">
        <w:rPr>
          <w:rFonts w:eastAsia="標楷體"/>
          <w:bCs/>
          <w:sz w:val="28"/>
          <w:szCs w:val="28"/>
        </w:rPr>
        <w:t>(</w:t>
      </w:r>
      <w:r w:rsidRPr="00FF342C">
        <w:rPr>
          <w:rFonts w:eastAsia="標楷體"/>
          <w:bCs/>
          <w:sz w:val="28"/>
          <w:szCs w:val="28"/>
        </w:rPr>
        <w:t>平均照度</w:t>
      </w:r>
      <w:r w:rsidRPr="00FF342C">
        <w:rPr>
          <w:rFonts w:eastAsia="標楷體"/>
          <w:bCs/>
          <w:sz w:val="28"/>
          <w:szCs w:val="28"/>
        </w:rPr>
        <w:t xml:space="preserve">200 </w:t>
      </w:r>
      <w:proofErr w:type="spellStart"/>
      <w:r w:rsidRPr="00FF342C">
        <w:rPr>
          <w:rFonts w:eastAsia="標楷體"/>
          <w:bCs/>
          <w:sz w:val="28"/>
          <w:szCs w:val="28"/>
        </w:rPr>
        <w:t>lux</w:t>
      </w:r>
      <w:proofErr w:type="spellEnd"/>
      <w:r w:rsidRPr="00FF342C">
        <w:rPr>
          <w:rFonts w:eastAsia="標楷體"/>
          <w:bCs/>
          <w:sz w:val="28"/>
          <w:szCs w:val="28"/>
        </w:rPr>
        <w:t>)</w:t>
      </w:r>
      <w:r w:rsidRPr="00FF342C">
        <w:rPr>
          <w:rFonts w:eastAsia="標楷體"/>
          <w:bCs/>
          <w:sz w:val="28"/>
          <w:szCs w:val="28"/>
        </w:rPr>
        <w:t>時間從</w:t>
      </w:r>
      <w:r w:rsidRPr="00FF342C">
        <w:rPr>
          <w:rFonts w:eastAsia="標楷體"/>
          <w:bCs/>
          <w:sz w:val="28"/>
          <w:szCs w:val="28"/>
        </w:rPr>
        <w:t>19:00</w:t>
      </w:r>
      <w:r w:rsidRPr="00FF342C">
        <w:rPr>
          <w:rFonts w:eastAsia="標楷體"/>
          <w:bCs/>
          <w:sz w:val="28"/>
          <w:szCs w:val="28"/>
        </w:rPr>
        <w:t>至隔天</w:t>
      </w:r>
      <w:r w:rsidRPr="00FF342C">
        <w:rPr>
          <w:rFonts w:eastAsia="標楷體"/>
          <w:bCs/>
          <w:sz w:val="28"/>
          <w:szCs w:val="28"/>
        </w:rPr>
        <w:t>5:00(</w:t>
      </w:r>
      <w:r w:rsidRPr="00FF342C">
        <w:rPr>
          <w:rFonts w:eastAsia="標楷體"/>
          <w:bCs/>
          <w:sz w:val="28"/>
          <w:szCs w:val="28"/>
        </w:rPr>
        <w:t>共</w:t>
      </w:r>
      <w:r w:rsidRPr="00FF342C">
        <w:rPr>
          <w:rFonts w:eastAsia="標楷體"/>
          <w:bCs/>
          <w:sz w:val="28"/>
          <w:szCs w:val="28"/>
        </w:rPr>
        <w:t>10</w:t>
      </w:r>
      <w:r w:rsidRPr="00FF342C">
        <w:rPr>
          <w:rFonts w:eastAsia="標楷體"/>
          <w:bCs/>
          <w:sz w:val="28"/>
          <w:szCs w:val="28"/>
        </w:rPr>
        <w:t>小時</w:t>
      </w:r>
      <w:r w:rsidRPr="00FF342C">
        <w:rPr>
          <w:rFonts w:eastAsia="標楷體"/>
          <w:bCs/>
          <w:sz w:val="28"/>
          <w:szCs w:val="28"/>
        </w:rPr>
        <w:t>)</w:t>
      </w:r>
      <w:r w:rsidRPr="00FF342C">
        <w:rPr>
          <w:rFonts w:eastAsia="標楷體"/>
          <w:bCs/>
          <w:sz w:val="28"/>
          <w:szCs w:val="28"/>
        </w:rPr>
        <w:t>，若縮短至</w:t>
      </w:r>
      <w:r w:rsidRPr="00FF342C">
        <w:rPr>
          <w:rFonts w:eastAsia="標楷體"/>
          <w:bCs/>
          <w:sz w:val="28"/>
          <w:szCs w:val="28"/>
        </w:rPr>
        <w:t>22:00</w:t>
      </w:r>
      <w:r w:rsidRPr="00FF342C">
        <w:rPr>
          <w:rFonts w:eastAsia="標楷體"/>
          <w:bCs/>
          <w:sz w:val="28"/>
          <w:szCs w:val="28"/>
        </w:rPr>
        <w:t>至隔天</w:t>
      </w:r>
      <w:r w:rsidRPr="00FF342C">
        <w:rPr>
          <w:rFonts w:eastAsia="標楷體"/>
          <w:bCs/>
          <w:sz w:val="28"/>
          <w:szCs w:val="28"/>
        </w:rPr>
        <w:t>3:00 (</w:t>
      </w:r>
      <w:r w:rsidRPr="00FF342C">
        <w:rPr>
          <w:rFonts w:eastAsia="標楷體"/>
          <w:bCs/>
          <w:sz w:val="28"/>
          <w:szCs w:val="28"/>
        </w:rPr>
        <w:t>共</w:t>
      </w:r>
      <w:r w:rsidRPr="00FF342C">
        <w:rPr>
          <w:rFonts w:eastAsia="標楷體"/>
          <w:bCs/>
          <w:sz w:val="28"/>
          <w:szCs w:val="28"/>
        </w:rPr>
        <w:t>5</w:t>
      </w:r>
      <w:r w:rsidRPr="00FF342C">
        <w:rPr>
          <w:rFonts w:eastAsia="標楷體"/>
          <w:bCs/>
          <w:sz w:val="28"/>
          <w:szCs w:val="28"/>
        </w:rPr>
        <w:t>小時</w:t>
      </w:r>
      <w:r w:rsidRPr="00FF342C">
        <w:rPr>
          <w:rFonts w:eastAsia="標楷體"/>
          <w:bCs/>
          <w:sz w:val="28"/>
          <w:szCs w:val="28"/>
        </w:rPr>
        <w:t>)</w:t>
      </w:r>
      <w:r w:rsidRPr="00FF342C">
        <w:rPr>
          <w:rFonts w:eastAsia="標楷體"/>
          <w:bCs/>
          <w:sz w:val="28"/>
          <w:szCs w:val="28"/>
        </w:rPr>
        <w:t>，茭白</w:t>
      </w:r>
      <w:proofErr w:type="gramStart"/>
      <w:r w:rsidRPr="00FF342C">
        <w:rPr>
          <w:rFonts w:eastAsia="標楷體"/>
          <w:bCs/>
          <w:sz w:val="28"/>
          <w:szCs w:val="28"/>
        </w:rPr>
        <w:t>筍</w:t>
      </w:r>
      <w:proofErr w:type="gramEnd"/>
      <w:r w:rsidRPr="00FF342C">
        <w:rPr>
          <w:rFonts w:eastAsia="標楷體"/>
          <w:bCs/>
          <w:sz w:val="28"/>
          <w:szCs w:val="28"/>
        </w:rPr>
        <w:t>植株高度差不多，</w:t>
      </w:r>
      <w:proofErr w:type="gramStart"/>
      <w:r w:rsidRPr="00FF342C">
        <w:rPr>
          <w:rFonts w:eastAsia="標楷體"/>
          <w:bCs/>
          <w:sz w:val="28"/>
          <w:szCs w:val="28"/>
        </w:rPr>
        <w:t>孕筍時間</w:t>
      </w:r>
      <w:proofErr w:type="gramEnd"/>
      <w:r w:rsidRPr="00FF342C">
        <w:rPr>
          <w:rFonts w:eastAsia="標楷體"/>
          <w:bCs/>
          <w:sz w:val="28"/>
          <w:szCs w:val="28"/>
        </w:rPr>
        <w:t>亦相近，又其他試驗發現目前普遍夜間照度似乎超過</w:t>
      </w:r>
      <w:proofErr w:type="gramStart"/>
      <w:r w:rsidRPr="00FF342C">
        <w:rPr>
          <w:rFonts w:eastAsia="標楷體"/>
          <w:bCs/>
          <w:sz w:val="28"/>
          <w:szCs w:val="28"/>
        </w:rPr>
        <w:t>茭白筍所感受</w:t>
      </w:r>
      <w:proofErr w:type="gramEnd"/>
      <w:r w:rsidRPr="00FF342C">
        <w:rPr>
          <w:rFonts w:eastAsia="標楷體"/>
          <w:bCs/>
          <w:sz w:val="28"/>
          <w:szCs w:val="28"/>
        </w:rPr>
        <w:t>基本門檻太多，</w:t>
      </w:r>
      <w:r w:rsidRPr="00FF342C">
        <w:rPr>
          <w:rFonts w:eastAsia="標楷體"/>
          <w:bCs/>
          <w:sz w:val="28"/>
          <w:szCs w:val="28"/>
        </w:rPr>
        <w:t>300</w:t>
      </w:r>
      <w:r w:rsidRPr="00FF342C">
        <w:rPr>
          <w:rFonts w:eastAsia="標楷體"/>
          <w:bCs/>
          <w:sz w:val="28"/>
          <w:szCs w:val="28"/>
        </w:rPr>
        <w:t>、</w:t>
      </w:r>
      <w:r w:rsidRPr="00FF342C">
        <w:rPr>
          <w:rFonts w:eastAsia="標楷體"/>
          <w:bCs/>
          <w:sz w:val="28"/>
          <w:szCs w:val="28"/>
        </w:rPr>
        <w:t>200</w:t>
      </w:r>
      <w:r w:rsidRPr="00FF342C">
        <w:rPr>
          <w:rFonts w:eastAsia="標楷體"/>
          <w:bCs/>
          <w:sz w:val="28"/>
          <w:szCs w:val="28"/>
        </w:rPr>
        <w:t>、</w:t>
      </w:r>
      <w:r w:rsidRPr="00FF342C">
        <w:rPr>
          <w:rFonts w:eastAsia="標楷體"/>
          <w:bCs/>
          <w:sz w:val="28"/>
          <w:szCs w:val="28"/>
        </w:rPr>
        <w:t>100</w:t>
      </w:r>
      <w:r w:rsidRPr="00FF342C">
        <w:rPr>
          <w:rFonts w:eastAsia="標楷體"/>
          <w:bCs/>
          <w:sz w:val="28"/>
          <w:szCs w:val="28"/>
        </w:rPr>
        <w:t>、</w:t>
      </w:r>
      <w:r w:rsidRPr="00FF342C">
        <w:rPr>
          <w:rFonts w:eastAsia="標楷體"/>
          <w:bCs/>
          <w:sz w:val="28"/>
          <w:szCs w:val="28"/>
        </w:rPr>
        <w:t>50</w:t>
      </w:r>
      <w:r w:rsidRPr="00FF342C">
        <w:rPr>
          <w:rFonts w:eastAsia="標楷體"/>
          <w:bCs/>
          <w:sz w:val="28"/>
          <w:szCs w:val="28"/>
        </w:rPr>
        <w:t>、</w:t>
      </w:r>
      <w:r w:rsidRPr="00FF342C">
        <w:rPr>
          <w:rFonts w:eastAsia="標楷體"/>
          <w:bCs/>
          <w:sz w:val="28"/>
          <w:szCs w:val="28"/>
        </w:rPr>
        <w:t>25</w:t>
      </w:r>
      <w:r w:rsidRPr="00FF342C">
        <w:rPr>
          <w:rFonts w:eastAsia="標楷體"/>
          <w:bCs/>
          <w:sz w:val="28"/>
          <w:szCs w:val="28"/>
        </w:rPr>
        <w:t>等</w:t>
      </w:r>
      <w:proofErr w:type="spellStart"/>
      <w:r w:rsidRPr="00FF342C">
        <w:rPr>
          <w:rFonts w:eastAsia="標楷體"/>
          <w:bCs/>
          <w:sz w:val="28"/>
          <w:szCs w:val="28"/>
        </w:rPr>
        <w:t>lux</w:t>
      </w:r>
      <w:proofErr w:type="spellEnd"/>
      <w:r w:rsidRPr="00FF342C">
        <w:rPr>
          <w:rFonts w:eastAsia="標楷體"/>
          <w:bCs/>
          <w:sz w:val="28"/>
          <w:szCs w:val="28"/>
        </w:rPr>
        <w:t>照度對於茭白</w:t>
      </w:r>
      <w:proofErr w:type="gramStart"/>
      <w:r w:rsidRPr="00FF342C">
        <w:rPr>
          <w:rFonts w:eastAsia="標楷體"/>
          <w:bCs/>
          <w:sz w:val="28"/>
          <w:szCs w:val="28"/>
        </w:rPr>
        <w:t>筍</w:t>
      </w:r>
      <w:proofErr w:type="gramEnd"/>
      <w:r w:rsidRPr="00FF342C">
        <w:rPr>
          <w:rFonts w:eastAsia="標楷體"/>
          <w:bCs/>
          <w:sz w:val="28"/>
          <w:szCs w:val="28"/>
        </w:rPr>
        <w:t>生長沒有太大差別，因此日後可以嘗試從</w:t>
      </w:r>
      <w:proofErr w:type="gramStart"/>
      <w:r w:rsidRPr="00FF342C">
        <w:rPr>
          <w:rFonts w:eastAsia="標楷體"/>
          <w:bCs/>
          <w:sz w:val="28"/>
          <w:szCs w:val="28"/>
        </w:rPr>
        <w:t>節能減碳的</w:t>
      </w:r>
      <w:proofErr w:type="gramEnd"/>
      <w:r w:rsidRPr="00FF342C">
        <w:rPr>
          <w:rFonts w:eastAsia="標楷體"/>
          <w:bCs/>
          <w:sz w:val="28"/>
          <w:szCs w:val="28"/>
        </w:rPr>
        <w:t>角度來節約更多能源，也可以試用</w:t>
      </w:r>
      <w:r w:rsidRPr="00FF342C">
        <w:rPr>
          <w:rFonts w:eastAsia="標楷體"/>
          <w:bCs/>
          <w:sz w:val="28"/>
          <w:szCs w:val="28"/>
        </w:rPr>
        <w:t>LED</w:t>
      </w:r>
      <w:r w:rsidRPr="00FF342C">
        <w:rPr>
          <w:rFonts w:eastAsia="標楷體"/>
          <w:bCs/>
          <w:sz w:val="28"/>
          <w:szCs w:val="28"/>
        </w:rPr>
        <w:t>燈來取代目前最常使用的</w:t>
      </w:r>
      <w:proofErr w:type="gramStart"/>
      <w:r w:rsidRPr="00FF342C">
        <w:rPr>
          <w:rFonts w:eastAsia="標楷體"/>
          <w:bCs/>
          <w:sz w:val="28"/>
          <w:szCs w:val="28"/>
        </w:rPr>
        <w:t>高壓鈉燈</w:t>
      </w:r>
      <w:proofErr w:type="gramEnd"/>
      <w:r w:rsidRPr="00FF342C">
        <w:rPr>
          <w:rFonts w:eastAsia="標楷體"/>
          <w:bCs/>
          <w:sz w:val="28"/>
          <w:szCs w:val="28"/>
        </w:rPr>
        <w:t>。不過，仍有農友認為</w:t>
      </w:r>
      <w:proofErr w:type="gramStart"/>
      <w:r w:rsidRPr="00FF342C">
        <w:rPr>
          <w:rFonts w:eastAsia="標楷體"/>
          <w:bCs/>
          <w:sz w:val="28"/>
          <w:szCs w:val="28"/>
        </w:rPr>
        <w:t>夜間電照過於</w:t>
      </w:r>
      <w:proofErr w:type="gramEnd"/>
      <w:r w:rsidRPr="00FF342C">
        <w:rPr>
          <w:rFonts w:eastAsia="標楷體"/>
          <w:bCs/>
          <w:sz w:val="28"/>
          <w:szCs w:val="28"/>
        </w:rPr>
        <w:t>麻煩，依舊循著傳統的栽培</w:t>
      </w:r>
      <w:proofErr w:type="gramStart"/>
      <w:r w:rsidRPr="00FF342C">
        <w:rPr>
          <w:rFonts w:eastAsia="標楷體"/>
          <w:bCs/>
          <w:sz w:val="28"/>
          <w:szCs w:val="28"/>
        </w:rPr>
        <w:t>曆</w:t>
      </w:r>
      <w:proofErr w:type="gramEnd"/>
      <w:r w:rsidRPr="00FF342C">
        <w:rPr>
          <w:rFonts w:eastAsia="標楷體"/>
          <w:bCs/>
          <w:sz w:val="28"/>
          <w:szCs w:val="28"/>
        </w:rPr>
        <w:t>種植，但是收獲後經由快速的水冷約</w:t>
      </w:r>
      <w:r w:rsidRPr="00FF342C">
        <w:rPr>
          <w:rFonts w:eastAsia="標楷體"/>
          <w:bCs/>
          <w:sz w:val="28"/>
          <w:szCs w:val="28"/>
        </w:rPr>
        <w:t>24</w:t>
      </w:r>
      <w:r w:rsidRPr="00FF342C">
        <w:rPr>
          <w:rFonts w:eastAsia="標楷體"/>
          <w:bCs/>
          <w:sz w:val="28"/>
          <w:szCs w:val="28"/>
        </w:rPr>
        <w:t>小時後，放入各產銷班自有的冷藏庫中，最佳冷藏溫度在</w:t>
      </w:r>
      <w:r w:rsidRPr="00FF342C">
        <w:rPr>
          <w:rFonts w:eastAsia="標楷體"/>
          <w:bCs/>
          <w:sz w:val="28"/>
          <w:szCs w:val="28"/>
        </w:rPr>
        <w:t>0</w:t>
      </w:r>
      <w:smartTag w:uri="urn:schemas-microsoft-com:office:smarttags" w:element="chmetcnv">
        <w:smartTagPr>
          <w:attr w:name="UnitName" w:val="℃"/>
          <w:attr w:name="SourceValue" w:val="1"/>
          <w:attr w:name="HasSpace" w:val="False"/>
          <w:attr w:name="Negative" w:val="True"/>
          <w:attr w:name="NumberType" w:val="1"/>
          <w:attr w:name="TCSC" w:val="0"/>
        </w:smartTagPr>
        <w:r w:rsidRPr="00FF342C">
          <w:rPr>
            <w:rFonts w:eastAsia="標楷體"/>
            <w:bCs/>
            <w:sz w:val="28"/>
            <w:szCs w:val="28"/>
          </w:rPr>
          <w:t>-1</w:t>
        </w:r>
        <w:r w:rsidRPr="00FF342C">
          <w:rPr>
            <w:rFonts w:ascii="標楷體" w:eastAsia="標楷體" w:hAnsi="標楷體"/>
            <w:bCs/>
            <w:sz w:val="28"/>
            <w:szCs w:val="28"/>
          </w:rPr>
          <w:t>℃</w:t>
        </w:r>
      </w:smartTag>
      <w:r w:rsidRPr="00FF342C">
        <w:rPr>
          <w:rFonts w:eastAsia="標楷體"/>
          <w:bCs/>
          <w:sz w:val="28"/>
          <w:szCs w:val="28"/>
        </w:rPr>
        <w:t>，濕度設定在</w:t>
      </w:r>
      <w:r w:rsidRPr="00FF342C">
        <w:rPr>
          <w:rFonts w:eastAsia="標楷體"/>
          <w:bCs/>
          <w:sz w:val="28"/>
          <w:szCs w:val="28"/>
        </w:rPr>
        <w:t>85%</w:t>
      </w:r>
      <w:r w:rsidRPr="00FF342C">
        <w:rPr>
          <w:rFonts w:eastAsia="標楷體"/>
          <w:bCs/>
          <w:sz w:val="28"/>
          <w:szCs w:val="28"/>
        </w:rPr>
        <w:t>以上的相對濕度，最多可以</w:t>
      </w:r>
      <w:proofErr w:type="gramStart"/>
      <w:r w:rsidRPr="00FF342C">
        <w:rPr>
          <w:rFonts w:eastAsia="標楷體"/>
          <w:bCs/>
          <w:sz w:val="28"/>
          <w:szCs w:val="28"/>
        </w:rPr>
        <w:t>貯放約</w:t>
      </w:r>
      <w:r w:rsidRPr="00FF342C">
        <w:rPr>
          <w:rFonts w:eastAsia="標楷體"/>
          <w:bCs/>
          <w:sz w:val="28"/>
          <w:szCs w:val="28"/>
        </w:rPr>
        <w:t>70</w:t>
      </w:r>
      <w:r w:rsidRPr="00FF342C">
        <w:rPr>
          <w:rFonts w:eastAsia="標楷體"/>
          <w:bCs/>
          <w:sz w:val="28"/>
          <w:szCs w:val="28"/>
        </w:rPr>
        <w:t>日</w:t>
      </w:r>
      <w:proofErr w:type="gramEnd"/>
      <w:r w:rsidRPr="00FF342C">
        <w:rPr>
          <w:rFonts w:eastAsia="標楷體"/>
          <w:bCs/>
          <w:sz w:val="28"/>
          <w:szCs w:val="28"/>
        </w:rPr>
        <w:t>，因此在貯藏時便可依市場每日價格變動調整是否出貨。由於</w:t>
      </w:r>
      <w:r w:rsidRPr="00FF342C">
        <w:rPr>
          <w:rFonts w:eastAsia="標楷體"/>
          <w:sz w:val="28"/>
          <w:szCs w:val="28"/>
        </w:rPr>
        <w:t>地球的暖化造成氣候的</w:t>
      </w:r>
      <w:proofErr w:type="gramStart"/>
      <w:r w:rsidRPr="00FF342C">
        <w:rPr>
          <w:rFonts w:eastAsia="標楷體"/>
          <w:sz w:val="28"/>
          <w:szCs w:val="28"/>
        </w:rPr>
        <w:t>不</w:t>
      </w:r>
      <w:proofErr w:type="gramEnd"/>
      <w:r w:rsidRPr="00FF342C">
        <w:rPr>
          <w:rFonts w:eastAsia="標楷體"/>
          <w:sz w:val="28"/>
          <w:szCs w:val="28"/>
        </w:rPr>
        <w:t>穩定性，改變自然栽培</w:t>
      </w:r>
      <w:proofErr w:type="gramStart"/>
      <w:r w:rsidRPr="00FF342C">
        <w:rPr>
          <w:rFonts w:eastAsia="標楷體"/>
          <w:sz w:val="28"/>
          <w:szCs w:val="28"/>
        </w:rPr>
        <w:t>曆</w:t>
      </w:r>
      <w:proofErr w:type="gramEnd"/>
      <w:r w:rsidRPr="00FF342C">
        <w:rPr>
          <w:rFonts w:eastAsia="標楷體"/>
          <w:sz w:val="28"/>
          <w:szCs w:val="28"/>
        </w:rPr>
        <w:t>或長期貯藏的方法有其高風險與高成本之因素存在，因此也有越來越多的農友嘗試順應自然之有機栽培方式種植茭白筍。台中區農業改良場的試驗研究發現，以茭白</w:t>
      </w:r>
      <w:proofErr w:type="gramStart"/>
      <w:r w:rsidRPr="00FF342C">
        <w:rPr>
          <w:rFonts w:eastAsia="標楷體"/>
          <w:sz w:val="28"/>
          <w:szCs w:val="28"/>
        </w:rPr>
        <w:t>筍早生青殼種</w:t>
      </w:r>
      <w:proofErr w:type="gramEnd"/>
      <w:r w:rsidRPr="00FF342C">
        <w:rPr>
          <w:rFonts w:eastAsia="標楷體"/>
          <w:sz w:val="28"/>
          <w:szCs w:val="28"/>
        </w:rPr>
        <w:t>為例，植株的分</w:t>
      </w:r>
      <w:proofErr w:type="gramStart"/>
      <w:r w:rsidRPr="00FF342C">
        <w:rPr>
          <w:rFonts w:eastAsia="標楷體"/>
          <w:sz w:val="28"/>
          <w:szCs w:val="28"/>
        </w:rPr>
        <w:t>蘗</w:t>
      </w:r>
      <w:proofErr w:type="gramEnd"/>
      <w:r w:rsidRPr="00FF342C">
        <w:rPr>
          <w:rFonts w:eastAsia="標楷體"/>
          <w:sz w:val="28"/>
          <w:szCs w:val="28"/>
        </w:rPr>
        <w:t>數在施用</w:t>
      </w:r>
      <w:proofErr w:type="gramStart"/>
      <w:r w:rsidRPr="00FF342C">
        <w:rPr>
          <w:rFonts w:eastAsia="標楷體"/>
          <w:sz w:val="28"/>
          <w:szCs w:val="28"/>
        </w:rPr>
        <w:t>有機肥後會</w:t>
      </w:r>
      <w:proofErr w:type="gramEnd"/>
      <w:r w:rsidRPr="00FF342C">
        <w:rPr>
          <w:rFonts w:eastAsia="標楷體"/>
          <w:sz w:val="28"/>
          <w:szCs w:val="28"/>
        </w:rPr>
        <w:t>有顯著的增加，最直接的影響就是茭白筍的產量，發現隨著氣候逐漸轉熱的</w:t>
      </w:r>
      <w:proofErr w:type="gramStart"/>
      <w:r w:rsidRPr="00FF342C">
        <w:rPr>
          <w:rFonts w:eastAsia="標楷體"/>
          <w:sz w:val="28"/>
          <w:szCs w:val="28"/>
        </w:rPr>
        <w:t>第一期筍的</w:t>
      </w:r>
      <w:proofErr w:type="gramEnd"/>
      <w:r w:rsidRPr="00FF342C">
        <w:rPr>
          <w:rFonts w:eastAsia="標楷體"/>
          <w:sz w:val="28"/>
          <w:szCs w:val="28"/>
        </w:rPr>
        <w:t>尾聲至第二</w:t>
      </w:r>
      <w:proofErr w:type="gramStart"/>
      <w:r w:rsidRPr="00FF342C">
        <w:rPr>
          <w:rFonts w:eastAsia="標楷體"/>
          <w:sz w:val="28"/>
          <w:szCs w:val="28"/>
        </w:rPr>
        <w:t>期筍間</w:t>
      </w:r>
      <w:proofErr w:type="gramEnd"/>
      <w:r w:rsidRPr="00FF342C">
        <w:rPr>
          <w:rFonts w:eastAsia="標楷體"/>
          <w:sz w:val="28"/>
          <w:szCs w:val="28"/>
        </w:rPr>
        <w:t>之產量比</w:t>
      </w:r>
      <w:proofErr w:type="gramStart"/>
      <w:r w:rsidRPr="00FF342C">
        <w:rPr>
          <w:rFonts w:eastAsia="標楷體"/>
          <w:sz w:val="28"/>
          <w:szCs w:val="28"/>
        </w:rPr>
        <w:t>對照組約多</w:t>
      </w:r>
      <w:proofErr w:type="gramEnd"/>
      <w:r w:rsidRPr="00FF342C">
        <w:rPr>
          <w:rFonts w:eastAsia="標楷體"/>
          <w:sz w:val="28"/>
          <w:szCs w:val="28"/>
        </w:rPr>
        <w:t>了</w:t>
      </w:r>
      <w:r w:rsidRPr="00FF342C">
        <w:rPr>
          <w:rFonts w:eastAsia="標楷體"/>
          <w:sz w:val="28"/>
          <w:szCs w:val="28"/>
        </w:rPr>
        <w:t>20%</w:t>
      </w:r>
      <w:r w:rsidRPr="00FF342C">
        <w:rPr>
          <w:rFonts w:eastAsia="標楷體"/>
          <w:sz w:val="28"/>
          <w:szCs w:val="28"/>
        </w:rPr>
        <w:t>，並可以降低茭白</w:t>
      </w:r>
      <w:proofErr w:type="gramStart"/>
      <w:r w:rsidRPr="00FF342C">
        <w:rPr>
          <w:rFonts w:eastAsia="標楷體"/>
          <w:sz w:val="28"/>
          <w:szCs w:val="28"/>
        </w:rPr>
        <w:t>筍基腐</w:t>
      </w:r>
      <w:proofErr w:type="gramEnd"/>
      <w:r w:rsidRPr="00FF342C">
        <w:rPr>
          <w:rFonts w:eastAsia="標楷體"/>
          <w:sz w:val="28"/>
          <w:szCs w:val="28"/>
        </w:rPr>
        <w:t>病發生的機率，試驗田整年兩期的產量亦並不遜於</w:t>
      </w:r>
      <w:proofErr w:type="gramStart"/>
      <w:r w:rsidRPr="00FF342C">
        <w:rPr>
          <w:rFonts w:eastAsia="標楷體"/>
          <w:sz w:val="28"/>
          <w:szCs w:val="28"/>
        </w:rPr>
        <w:t>一般慣行栽培</w:t>
      </w:r>
      <w:proofErr w:type="gramEnd"/>
      <w:r w:rsidRPr="00FF342C">
        <w:rPr>
          <w:rFonts w:eastAsia="標楷體"/>
          <w:sz w:val="28"/>
          <w:szCs w:val="28"/>
        </w:rPr>
        <w:t>產量</w:t>
      </w:r>
      <w:r w:rsidRPr="00FF342C">
        <w:rPr>
          <w:rFonts w:eastAsia="標楷體"/>
          <w:sz w:val="28"/>
          <w:szCs w:val="28"/>
        </w:rPr>
        <w:t>20-30</w:t>
      </w:r>
      <w:r w:rsidRPr="00FF342C">
        <w:rPr>
          <w:rFonts w:eastAsia="標楷體"/>
          <w:sz w:val="28"/>
          <w:szCs w:val="28"/>
        </w:rPr>
        <w:t>公噸</w:t>
      </w:r>
      <w:r w:rsidRPr="00FF342C">
        <w:rPr>
          <w:rFonts w:eastAsia="標楷體"/>
          <w:sz w:val="28"/>
          <w:szCs w:val="28"/>
        </w:rPr>
        <w:t>/</w:t>
      </w:r>
      <w:r w:rsidRPr="00FF342C">
        <w:rPr>
          <w:rFonts w:eastAsia="標楷體"/>
          <w:sz w:val="28"/>
          <w:szCs w:val="28"/>
        </w:rPr>
        <w:t>公頃，而且有機認證機構往往會給予種植有機茭白</w:t>
      </w:r>
      <w:proofErr w:type="gramStart"/>
      <w:r w:rsidRPr="00FF342C">
        <w:rPr>
          <w:rFonts w:eastAsia="標楷體"/>
          <w:sz w:val="28"/>
          <w:szCs w:val="28"/>
        </w:rPr>
        <w:t>筍</w:t>
      </w:r>
      <w:proofErr w:type="gramEnd"/>
      <w:r w:rsidRPr="00FF342C">
        <w:rPr>
          <w:rFonts w:eastAsia="標楷體"/>
          <w:sz w:val="28"/>
          <w:szCs w:val="28"/>
        </w:rPr>
        <w:t>農友穩定的</w:t>
      </w:r>
      <w:proofErr w:type="gramStart"/>
      <w:r w:rsidRPr="00FF342C">
        <w:rPr>
          <w:rFonts w:eastAsia="標楷體"/>
          <w:sz w:val="28"/>
          <w:szCs w:val="28"/>
        </w:rPr>
        <w:t>契</w:t>
      </w:r>
      <w:proofErr w:type="gramEnd"/>
      <w:r w:rsidRPr="00FF342C">
        <w:rPr>
          <w:rFonts w:eastAsia="標楷體"/>
          <w:sz w:val="28"/>
          <w:szCs w:val="28"/>
        </w:rPr>
        <w:t>作保障價格，因此不會受</w:t>
      </w:r>
      <w:proofErr w:type="gramStart"/>
      <w:r w:rsidRPr="00FF342C">
        <w:rPr>
          <w:rFonts w:eastAsia="標楷體"/>
          <w:sz w:val="28"/>
          <w:szCs w:val="28"/>
        </w:rPr>
        <w:t>一般慣行栽培</w:t>
      </w:r>
      <w:proofErr w:type="gramEnd"/>
      <w:r w:rsidRPr="00FF342C">
        <w:rPr>
          <w:rFonts w:eastAsia="標楷體"/>
          <w:sz w:val="28"/>
          <w:szCs w:val="28"/>
        </w:rPr>
        <w:t>在收成產量上的多寡而劇烈波動，所以也是安全農業在種植</w:t>
      </w:r>
      <w:proofErr w:type="gramStart"/>
      <w:r w:rsidRPr="00FF342C">
        <w:rPr>
          <w:rFonts w:eastAsia="標楷體"/>
          <w:sz w:val="28"/>
          <w:szCs w:val="28"/>
        </w:rPr>
        <w:t>茭白筍上一個</w:t>
      </w:r>
      <w:proofErr w:type="gramEnd"/>
      <w:r w:rsidRPr="00FF342C">
        <w:rPr>
          <w:rFonts w:eastAsia="標楷體"/>
          <w:sz w:val="28"/>
          <w:szCs w:val="28"/>
        </w:rPr>
        <w:t>契機，觀念已逐漸改變成傳統對於產量的提升而轉為對於品質的要求了。</w:t>
      </w:r>
    </w:p>
    <w:p w:rsidR="002D013E" w:rsidRPr="00FF342C" w:rsidRDefault="002D013E" w:rsidP="002D013E">
      <w:pPr>
        <w:spacing w:beforeLines="15" w:afterLines="15" w:line="460" w:lineRule="exact"/>
        <w:jc w:val="center"/>
        <w:rPr>
          <w:rFonts w:eastAsia="標楷體"/>
          <w:b/>
          <w:sz w:val="32"/>
          <w:szCs w:val="32"/>
        </w:rPr>
      </w:pPr>
    </w:p>
    <w:p w:rsidR="002D013E" w:rsidRPr="00FF342C" w:rsidRDefault="002D013E" w:rsidP="002D013E">
      <w:pPr>
        <w:spacing w:beforeLines="15" w:afterLines="15" w:line="460" w:lineRule="exact"/>
        <w:jc w:val="center"/>
        <w:rPr>
          <w:rFonts w:eastAsia="標楷體"/>
          <w:b/>
          <w:sz w:val="32"/>
          <w:szCs w:val="32"/>
        </w:rPr>
      </w:pPr>
      <w:r w:rsidRPr="00FF342C">
        <w:rPr>
          <w:rFonts w:eastAsia="標楷體"/>
          <w:b/>
          <w:sz w:val="32"/>
          <w:szCs w:val="32"/>
        </w:rPr>
        <w:t>結</w:t>
      </w:r>
      <w:r w:rsidRPr="00FF342C">
        <w:rPr>
          <w:rFonts w:eastAsia="標楷體"/>
          <w:b/>
          <w:sz w:val="32"/>
          <w:szCs w:val="32"/>
        </w:rPr>
        <w:t xml:space="preserve">  </w:t>
      </w:r>
      <w:r w:rsidRPr="00FF342C">
        <w:rPr>
          <w:rFonts w:eastAsia="標楷體"/>
          <w:b/>
          <w:sz w:val="32"/>
          <w:szCs w:val="32"/>
        </w:rPr>
        <w:t>語</w:t>
      </w:r>
    </w:p>
    <w:p w:rsidR="002D013E" w:rsidRPr="00FF342C" w:rsidRDefault="002D013E" w:rsidP="002D013E">
      <w:pPr>
        <w:spacing w:beforeLines="15" w:afterLines="15" w:line="460" w:lineRule="exact"/>
        <w:ind w:firstLineChars="200" w:firstLine="560"/>
        <w:jc w:val="both"/>
        <w:rPr>
          <w:rFonts w:eastAsia="標楷體"/>
          <w:sz w:val="28"/>
          <w:szCs w:val="28"/>
        </w:rPr>
      </w:pPr>
      <w:r w:rsidRPr="00FF342C">
        <w:rPr>
          <w:rFonts w:eastAsia="標楷體"/>
          <w:sz w:val="28"/>
          <w:szCs w:val="28"/>
        </w:rPr>
        <w:t>目前，茭白筍的種原取得仍依賴上一期</w:t>
      </w:r>
      <w:proofErr w:type="gramStart"/>
      <w:r w:rsidRPr="00FF342C">
        <w:rPr>
          <w:rFonts w:eastAsia="標楷體"/>
          <w:sz w:val="28"/>
          <w:szCs w:val="28"/>
        </w:rPr>
        <w:t>優良筍種</w:t>
      </w:r>
      <w:proofErr w:type="gramEnd"/>
      <w:r w:rsidRPr="00FF342C">
        <w:rPr>
          <w:rFonts w:eastAsia="標楷體"/>
          <w:sz w:val="28"/>
          <w:szCs w:val="28"/>
        </w:rPr>
        <w:t>留種用，學術研究單位可加強合作瞭解黑穗</w:t>
      </w:r>
      <w:proofErr w:type="gramStart"/>
      <w:r w:rsidRPr="00FF342C">
        <w:rPr>
          <w:rFonts w:eastAsia="標楷體"/>
          <w:sz w:val="28"/>
          <w:szCs w:val="28"/>
        </w:rPr>
        <w:t>菌</w:t>
      </w:r>
      <w:proofErr w:type="gramEnd"/>
      <w:r w:rsidRPr="00FF342C">
        <w:rPr>
          <w:rFonts w:eastAsia="標楷體"/>
          <w:sz w:val="28"/>
          <w:szCs w:val="28"/>
        </w:rPr>
        <w:t>影響茭白筍的詳細機制，並嘗試培育優良種苗。現今台灣茭白筍的栽培技術已相當成熟，對於品質的要求宜勝於產量上的突破，如此才能繼續維持產業優勢，因為台灣茭白</w:t>
      </w:r>
      <w:proofErr w:type="gramStart"/>
      <w:r w:rsidRPr="00FF342C">
        <w:rPr>
          <w:rFonts w:eastAsia="標楷體"/>
          <w:sz w:val="28"/>
          <w:szCs w:val="28"/>
        </w:rPr>
        <w:t>筍</w:t>
      </w:r>
      <w:proofErr w:type="gramEnd"/>
      <w:r w:rsidRPr="00FF342C">
        <w:rPr>
          <w:rFonts w:eastAsia="標楷體"/>
          <w:sz w:val="28"/>
          <w:szCs w:val="28"/>
        </w:rPr>
        <w:t>未來競爭對手可能不是自己，而可能是在對岸。</w:t>
      </w:r>
    </w:p>
    <w:p w:rsidR="002D013E" w:rsidRPr="00FF342C" w:rsidRDefault="002D013E" w:rsidP="002D013E">
      <w:pPr>
        <w:spacing w:beforeLines="15" w:afterLines="15" w:line="460" w:lineRule="exact"/>
        <w:jc w:val="both"/>
        <w:rPr>
          <w:rFonts w:eastAsia="標楷體"/>
          <w:b/>
          <w:sz w:val="28"/>
          <w:szCs w:val="28"/>
        </w:rPr>
      </w:pPr>
    </w:p>
    <w:p w:rsidR="002D013E" w:rsidRPr="00FF342C" w:rsidRDefault="002D013E" w:rsidP="002D013E">
      <w:pPr>
        <w:spacing w:beforeLines="15" w:afterLines="15" w:line="460" w:lineRule="exact"/>
        <w:jc w:val="center"/>
        <w:rPr>
          <w:rFonts w:eastAsia="標楷體"/>
          <w:b/>
          <w:sz w:val="32"/>
          <w:szCs w:val="32"/>
        </w:rPr>
      </w:pPr>
      <w:r w:rsidRPr="00FF342C">
        <w:rPr>
          <w:rFonts w:eastAsia="標楷體"/>
          <w:b/>
          <w:sz w:val="32"/>
          <w:szCs w:val="32"/>
        </w:rPr>
        <w:t>參考文獻</w:t>
      </w:r>
    </w:p>
    <w:p w:rsidR="002D013E" w:rsidRPr="00FF342C" w:rsidRDefault="002D013E" w:rsidP="002D013E">
      <w:pPr>
        <w:spacing w:beforeLines="15" w:afterLines="15" w:line="460" w:lineRule="exact"/>
        <w:ind w:left="196" w:hangingChars="70" w:hanging="196"/>
        <w:rPr>
          <w:rFonts w:eastAsia="標楷體"/>
          <w:bCs/>
          <w:sz w:val="28"/>
          <w:szCs w:val="28"/>
        </w:rPr>
      </w:pPr>
      <w:r w:rsidRPr="00FF342C">
        <w:rPr>
          <w:rFonts w:eastAsia="標楷體"/>
          <w:bCs/>
          <w:sz w:val="28"/>
          <w:szCs w:val="28"/>
        </w:rPr>
        <w:t>1.</w:t>
      </w:r>
      <w:r w:rsidRPr="00FF342C">
        <w:rPr>
          <w:rFonts w:eastAsia="標楷體"/>
          <w:bCs/>
          <w:sz w:val="28"/>
          <w:szCs w:val="28"/>
        </w:rPr>
        <w:t>林天枝，</w:t>
      </w:r>
      <w:r w:rsidRPr="00FF342C">
        <w:rPr>
          <w:rFonts w:eastAsia="標楷體"/>
          <w:bCs/>
          <w:sz w:val="28"/>
          <w:szCs w:val="28"/>
        </w:rPr>
        <w:t>2000</w:t>
      </w:r>
      <w:r w:rsidRPr="00FF342C">
        <w:rPr>
          <w:rFonts w:eastAsia="標楷體"/>
          <w:bCs/>
          <w:sz w:val="28"/>
          <w:szCs w:val="28"/>
        </w:rPr>
        <w:t>，茭白</w:t>
      </w:r>
      <w:proofErr w:type="gramStart"/>
      <w:r w:rsidRPr="00FF342C">
        <w:rPr>
          <w:rFonts w:eastAsia="標楷體"/>
          <w:bCs/>
          <w:sz w:val="28"/>
          <w:szCs w:val="28"/>
        </w:rPr>
        <w:t>筍</w:t>
      </w:r>
      <w:proofErr w:type="gramEnd"/>
      <w:r w:rsidRPr="00FF342C">
        <w:rPr>
          <w:rFonts w:eastAsia="標楷體"/>
          <w:bCs/>
          <w:sz w:val="28"/>
          <w:szCs w:val="28"/>
        </w:rPr>
        <w:t>台中一號早生品種栽培管理，台中區農業技術專刊</w:t>
      </w:r>
      <w:r w:rsidRPr="00FF342C">
        <w:rPr>
          <w:rFonts w:eastAsia="標楷體"/>
          <w:bCs/>
          <w:sz w:val="28"/>
          <w:szCs w:val="28"/>
        </w:rPr>
        <w:t>157</w:t>
      </w:r>
      <w:r w:rsidRPr="00FF342C">
        <w:rPr>
          <w:rFonts w:eastAsia="標楷體"/>
          <w:bCs/>
          <w:sz w:val="28"/>
          <w:szCs w:val="28"/>
        </w:rPr>
        <w:t>號</w:t>
      </w:r>
    </w:p>
    <w:p w:rsidR="002D013E" w:rsidRPr="00FF342C" w:rsidRDefault="002D013E" w:rsidP="002D013E">
      <w:pPr>
        <w:spacing w:beforeLines="15" w:afterLines="15" w:line="460" w:lineRule="exact"/>
        <w:ind w:leftChars="9" w:left="207" w:hangingChars="66" w:hanging="185"/>
        <w:rPr>
          <w:rFonts w:eastAsia="標楷體"/>
          <w:bCs/>
          <w:sz w:val="28"/>
          <w:szCs w:val="28"/>
        </w:rPr>
      </w:pPr>
      <w:r w:rsidRPr="00FF342C">
        <w:rPr>
          <w:rFonts w:eastAsia="標楷體"/>
          <w:bCs/>
          <w:sz w:val="28"/>
          <w:szCs w:val="28"/>
        </w:rPr>
        <w:lastRenderedPageBreak/>
        <w:t>2.</w:t>
      </w:r>
      <w:r w:rsidRPr="00FF342C">
        <w:rPr>
          <w:rFonts w:eastAsia="標楷體"/>
          <w:bCs/>
          <w:sz w:val="28"/>
          <w:szCs w:val="28"/>
        </w:rPr>
        <w:t>林天枝，</w:t>
      </w:r>
      <w:r w:rsidRPr="00FF342C">
        <w:rPr>
          <w:rFonts w:eastAsia="標楷體"/>
          <w:bCs/>
          <w:sz w:val="28"/>
          <w:szCs w:val="28"/>
        </w:rPr>
        <w:t>2002</w:t>
      </w:r>
      <w:r w:rsidRPr="00FF342C">
        <w:rPr>
          <w:rFonts w:eastAsia="標楷體"/>
          <w:bCs/>
          <w:sz w:val="28"/>
          <w:szCs w:val="28"/>
        </w:rPr>
        <w:t>，台中一號茭白</w:t>
      </w:r>
      <w:proofErr w:type="gramStart"/>
      <w:r w:rsidRPr="00FF342C">
        <w:rPr>
          <w:rFonts w:eastAsia="標楷體"/>
          <w:bCs/>
          <w:sz w:val="28"/>
          <w:szCs w:val="28"/>
        </w:rPr>
        <w:t>筍</w:t>
      </w:r>
      <w:proofErr w:type="gramEnd"/>
      <w:r w:rsidRPr="00FF342C">
        <w:rPr>
          <w:rFonts w:eastAsia="標楷體"/>
          <w:bCs/>
          <w:sz w:val="28"/>
          <w:szCs w:val="28"/>
        </w:rPr>
        <w:t>周年生栽培管理要點，台中區農業技術專刊</w:t>
      </w:r>
      <w:r w:rsidRPr="00FF342C">
        <w:rPr>
          <w:rFonts w:eastAsia="標楷體"/>
          <w:bCs/>
          <w:sz w:val="28"/>
          <w:szCs w:val="28"/>
        </w:rPr>
        <w:t>163</w:t>
      </w:r>
      <w:r w:rsidRPr="00FF342C">
        <w:rPr>
          <w:rFonts w:eastAsia="標楷體"/>
          <w:bCs/>
          <w:sz w:val="28"/>
          <w:szCs w:val="28"/>
        </w:rPr>
        <w:t>號</w:t>
      </w:r>
    </w:p>
    <w:p w:rsidR="002D013E" w:rsidRPr="00FF342C" w:rsidRDefault="002D013E" w:rsidP="002D013E">
      <w:pPr>
        <w:spacing w:beforeLines="15" w:afterLines="15" w:line="460" w:lineRule="exact"/>
        <w:ind w:left="210" w:hangingChars="75" w:hanging="210"/>
        <w:rPr>
          <w:rFonts w:eastAsia="標楷體"/>
          <w:bCs/>
          <w:sz w:val="28"/>
          <w:szCs w:val="28"/>
        </w:rPr>
      </w:pPr>
      <w:r w:rsidRPr="00FF342C">
        <w:rPr>
          <w:rFonts w:eastAsia="標楷體"/>
          <w:sz w:val="28"/>
          <w:szCs w:val="28"/>
        </w:rPr>
        <w:t>3.</w:t>
      </w:r>
      <w:r w:rsidRPr="00FF342C">
        <w:rPr>
          <w:rFonts w:eastAsia="標楷體"/>
          <w:sz w:val="28"/>
          <w:szCs w:val="28"/>
        </w:rPr>
        <w:t>洪勝峰、張祖亮、</w:t>
      </w:r>
      <w:proofErr w:type="gramStart"/>
      <w:r w:rsidRPr="00FF342C">
        <w:rPr>
          <w:rFonts w:eastAsia="標楷體"/>
          <w:sz w:val="28"/>
          <w:szCs w:val="28"/>
        </w:rPr>
        <w:t>陳右人</w:t>
      </w:r>
      <w:proofErr w:type="gramEnd"/>
      <w:r w:rsidRPr="00FF342C">
        <w:rPr>
          <w:rFonts w:eastAsia="標楷體"/>
          <w:sz w:val="28"/>
          <w:szCs w:val="28"/>
        </w:rPr>
        <w:t>，</w:t>
      </w:r>
      <w:r w:rsidRPr="00FF342C">
        <w:rPr>
          <w:rFonts w:eastAsia="標楷體"/>
          <w:sz w:val="28"/>
          <w:szCs w:val="28"/>
        </w:rPr>
        <w:t>2001</w:t>
      </w:r>
      <w:r w:rsidRPr="00FF342C">
        <w:rPr>
          <w:rFonts w:eastAsia="標楷體"/>
          <w:sz w:val="28"/>
          <w:szCs w:val="28"/>
        </w:rPr>
        <w:t>，應用逢機增殖多型去氧核醣核酸</w:t>
      </w:r>
      <w:r w:rsidRPr="00FF342C">
        <w:rPr>
          <w:rFonts w:eastAsia="標楷體"/>
          <w:sz w:val="28"/>
          <w:szCs w:val="28"/>
        </w:rPr>
        <w:t>(RAPD)</w:t>
      </w:r>
      <w:r w:rsidRPr="00FF342C">
        <w:rPr>
          <w:rFonts w:eastAsia="標楷體"/>
          <w:sz w:val="28"/>
          <w:szCs w:val="28"/>
        </w:rPr>
        <w:t>標誌於茭白品種</w:t>
      </w:r>
      <w:proofErr w:type="gramStart"/>
      <w:r w:rsidRPr="00FF342C">
        <w:rPr>
          <w:rFonts w:eastAsia="標楷體"/>
          <w:sz w:val="28"/>
          <w:szCs w:val="28"/>
        </w:rPr>
        <w:t>與其黑穗菌系</w:t>
      </w:r>
      <w:proofErr w:type="gramEnd"/>
      <w:r w:rsidRPr="00FF342C">
        <w:rPr>
          <w:rFonts w:eastAsia="標楷體"/>
          <w:sz w:val="28"/>
          <w:szCs w:val="28"/>
        </w:rPr>
        <w:t>之鑑別，</w:t>
      </w:r>
      <w:r w:rsidRPr="00FF342C">
        <w:rPr>
          <w:rFonts w:eastAsia="標楷體"/>
          <w:bCs/>
          <w:sz w:val="28"/>
          <w:szCs w:val="28"/>
        </w:rPr>
        <w:t>中國園藝</w:t>
      </w:r>
      <w:r w:rsidRPr="00FF342C">
        <w:rPr>
          <w:rFonts w:eastAsia="標楷體"/>
          <w:bCs/>
          <w:sz w:val="28"/>
          <w:szCs w:val="28"/>
        </w:rPr>
        <w:t>47(4): 331-340</w:t>
      </w:r>
    </w:p>
    <w:p w:rsidR="002D013E" w:rsidRPr="00FF342C" w:rsidRDefault="002D013E" w:rsidP="002D013E">
      <w:pPr>
        <w:spacing w:beforeLines="15" w:afterLines="15" w:line="460" w:lineRule="exact"/>
        <w:ind w:left="224" w:hangingChars="80" w:hanging="224"/>
        <w:rPr>
          <w:rFonts w:eastAsia="標楷體"/>
          <w:sz w:val="28"/>
          <w:szCs w:val="28"/>
        </w:rPr>
      </w:pPr>
      <w:r w:rsidRPr="00FF342C">
        <w:rPr>
          <w:rFonts w:eastAsia="標楷體"/>
          <w:sz w:val="28"/>
          <w:szCs w:val="28"/>
        </w:rPr>
        <w:t>4.</w:t>
      </w:r>
      <w:r w:rsidRPr="00FF342C">
        <w:rPr>
          <w:rFonts w:eastAsia="標楷體"/>
          <w:sz w:val="28"/>
          <w:szCs w:val="28"/>
        </w:rPr>
        <w:t>洪勝峰、張祖亮、</w:t>
      </w:r>
      <w:proofErr w:type="gramStart"/>
      <w:r w:rsidRPr="00FF342C">
        <w:rPr>
          <w:rFonts w:eastAsia="標楷體"/>
          <w:sz w:val="28"/>
          <w:szCs w:val="28"/>
        </w:rPr>
        <w:t>陳右人</w:t>
      </w:r>
      <w:proofErr w:type="gramEnd"/>
      <w:r w:rsidRPr="00FF342C">
        <w:rPr>
          <w:rFonts w:eastAsia="標楷體"/>
          <w:sz w:val="28"/>
          <w:szCs w:val="28"/>
        </w:rPr>
        <w:t>、張喜寧，</w:t>
      </w:r>
      <w:r w:rsidRPr="00FF342C">
        <w:rPr>
          <w:rFonts w:eastAsia="標楷體"/>
          <w:sz w:val="28"/>
          <w:szCs w:val="28"/>
        </w:rPr>
        <w:t>2006</w:t>
      </w:r>
      <w:r w:rsidRPr="00FF342C">
        <w:rPr>
          <w:rFonts w:eastAsia="標楷體"/>
          <w:sz w:val="28"/>
          <w:szCs w:val="28"/>
        </w:rPr>
        <w:t>，茭白與共生黑穗菌的組織觀察，台灣園藝</w:t>
      </w:r>
      <w:r w:rsidRPr="00FF342C">
        <w:rPr>
          <w:rFonts w:eastAsia="標楷體"/>
          <w:sz w:val="28"/>
          <w:szCs w:val="28"/>
        </w:rPr>
        <w:t>52(3): 291-296</w:t>
      </w:r>
    </w:p>
    <w:p w:rsidR="002D013E" w:rsidRPr="00FF342C" w:rsidRDefault="002D013E" w:rsidP="002D013E">
      <w:pPr>
        <w:spacing w:beforeLines="15" w:afterLines="15" w:line="460" w:lineRule="exact"/>
        <w:rPr>
          <w:rFonts w:eastAsia="標楷體"/>
          <w:sz w:val="28"/>
          <w:szCs w:val="28"/>
        </w:rPr>
      </w:pPr>
      <w:r w:rsidRPr="00FF342C">
        <w:rPr>
          <w:rFonts w:eastAsia="標楷體"/>
          <w:sz w:val="28"/>
          <w:szCs w:val="28"/>
        </w:rPr>
        <w:t>5.</w:t>
      </w:r>
      <w:r w:rsidRPr="00FF342C">
        <w:rPr>
          <w:rFonts w:eastAsia="標楷體"/>
          <w:sz w:val="28"/>
          <w:szCs w:val="28"/>
        </w:rPr>
        <w:t>張林仁，</w:t>
      </w:r>
      <w:r w:rsidRPr="00FF342C">
        <w:rPr>
          <w:rFonts w:eastAsia="標楷體"/>
          <w:sz w:val="28"/>
          <w:szCs w:val="28"/>
        </w:rPr>
        <w:t>1980</w:t>
      </w:r>
      <w:r w:rsidRPr="00FF342C">
        <w:rPr>
          <w:rFonts w:eastAsia="標楷體"/>
          <w:sz w:val="28"/>
          <w:szCs w:val="28"/>
        </w:rPr>
        <w:t>，茭白筍幼莖膨大之解剖與生理探討，中興大學碩士論文</w:t>
      </w:r>
    </w:p>
    <w:p w:rsidR="002D013E" w:rsidRPr="00FF342C" w:rsidRDefault="002D013E" w:rsidP="002D013E">
      <w:pPr>
        <w:spacing w:beforeLines="15" w:afterLines="15" w:line="460" w:lineRule="exact"/>
        <w:ind w:left="224" w:hangingChars="80" w:hanging="224"/>
        <w:rPr>
          <w:rFonts w:eastAsia="標楷體"/>
          <w:bCs/>
          <w:sz w:val="28"/>
          <w:szCs w:val="28"/>
        </w:rPr>
      </w:pPr>
      <w:r w:rsidRPr="00FF342C">
        <w:rPr>
          <w:rFonts w:eastAsia="標楷體"/>
          <w:sz w:val="28"/>
          <w:szCs w:val="28"/>
        </w:rPr>
        <w:t>6.</w:t>
      </w:r>
      <w:r w:rsidRPr="00FF342C">
        <w:rPr>
          <w:rFonts w:eastAsia="標楷體"/>
          <w:sz w:val="28"/>
          <w:szCs w:val="28"/>
        </w:rPr>
        <w:t>張祖亮、洪勝峰、陳右人，</w:t>
      </w:r>
      <w:r w:rsidRPr="00FF342C">
        <w:rPr>
          <w:rFonts w:eastAsia="標楷體"/>
          <w:sz w:val="28"/>
          <w:szCs w:val="28"/>
        </w:rPr>
        <w:t>1999</w:t>
      </w:r>
      <w:r w:rsidRPr="00FF342C">
        <w:rPr>
          <w:rFonts w:eastAsia="標楷體"/>
          <w:sz w:val="28"/>
          <w:szCs w:val="28"/>
        </w:rPr>
        <w:t>，茭白筍黑穗菌</w:t>
      </w:r>
      <w:r w:rsidRPr="00FF342C">
        <w:rPr>
          <w:rFonts w:eastAsia="標楷體"/>
          <w:bCs/>
          <w:sz w:val="28"/>
          <w:szCs w:val="28"/>
        </w:rPr>
        <w:t>(</w:t>
      </w:r>
      <w:proofErr w:type="spellStart"/>
      <w:r w:rsidRPr="00FF342C">
        <w:rPr>
          <w:rFonts w:eastAsia="標楷體"/>
          <w:bCs/>
          <w:i/>
          <w:iCs/>
          <w:sz w:val="28"/>
          <w:szCs w:val="28"/>
        </w:rPr>
        <w:t>Ustilago</w:t>
      </w:r>
      <w:proofErr w:type="spellEnd"/>
      <w:r w:rsidRPr="00FF342C">
        <w:rPr>
          <w:rFonts w:eastAsia="標楷體"/>
          <w:bCs/>
          <w:i/>
          <w:iCs/>
          <w:sz w:val="28"/>
          <w:szCs w:val="28"/>
        </w:rPr>
        <w:t xml:space="preserve"> </w:t>
      </w:r>
      <w:proofErr w:type="spellStart"/>
      <w:r w:rsidRPr="00FF342C">
        <w:rPr>
          <w:rFonts w:eastAsia="標楷體"/>
          <w:bCs/>
          <w:i/>
          <w:iCs/>
          <w:sz w:val="28"/>
          <w:szCs w:val="28"/>
        </w:rPr>
        <w:t>esculenta</w:t>
      </w:r>
      <w:proofErr w:type="spellEnd"/>
      <w:r w:rsidRPr="00FF342C">
        <w:rPr>
          <w:rFonts w:eastAsia="標楷體"/>
          <w:bCs/>
          <w:sz w:val="28"/>
          <w:szCs w:val="28"/>
        </w:rPr>
        <w:t xml:space="preserve"> </w:t>
      </w:r>
      <w:proofErr w:type="spellStart"/>
      <w:r w:rsidRPr="00FF342C">
        <w:rPr>
          <w:rFonts w:eastAsia="標楷體"/>
          <w:bCs/>
          <w:sz w:val="28"/>
          <w:szCs w:val="28"/>
        </w:rPr>
        <w:t>Henn</w:t>
      </w:r>
      <w:proofErr w:type="spellEnd"/>
      <w:r w:rsidRPr="00FF342C">
        <w:rPr>
          <w:rFonts w:eastAsia="標楷體"/>
          <w:bCs/>
          <w:sz w:val="28"/>
          <w:szCs w:val="28"/>
        </w:rPr>
        <w:t>.)</w:t>
      </w:r>
      <w:r w:rsidRPr="00FF342C">
        <w:rPr>
          <w:rFonts w:eastAsia="標楷體"/>
          <w:bCs/>
          <w:sz w:val="28"/>
          <w:szCs w:val="28"/>
        </w:rPr>
        <w:t>的乙烯釋放，中國園藝</w:t>
      </w:r>
      <w:r w:rsidRPr="00FF342C">
        <w:rPr>
          <w:rFonts w:eastAsia="標楷體"/>
          <w:bCs/>
          <w:sz w:val="28"/>
          <w:szCs w:val="28"/>
        </w:rPr>
        <w:t>45(2): 210-212</w:t>
      </w:r>
    </w:p>
    <w:p w:rsidR="002D013E" w:rsidRPr="00FF342C" w:rsidRDefault="002D013E" w:rsidP="002D013E">
      <w:pPr>
        <w:spacing w:beforeLines="15" w:afterLines="15" w:line="460" w:lineRule="exact"/>
        <w:ind w:left="280" w:hangingChars="100" w:hanging="280"/>
        <w:rPr>
          <w:rFonts w:eastAsia="標楷體"/>
          <w:sz w:val="28"/>
          <w:szCs w:val="28"/>
        </w:rPr>
      </w:pPr>
      <w:r w:rsidRPr="00FF342C">
        <w:rPr>
          <w:rFonts w:eastAsia="標楷體"/>
          <w:sz w:val="28"/>
          <w:szCs w:val="28"/>
        </w:rPr>
        <w:t>7.</w:t>
      </w:r>
      <w:r w:rsidRPr="00FF342C">
        <w:rPr>
          <w:rFonts w:eastAsia="標楷體"/>
          <w:sz w:val="28"/>
          <w:szCs w:val="28"/>
        </w:rPr>
        <w:t>黃晉興，</w:t>
      </w:r>
      <w:r w:rsidRPr="00FF342C">
        <w:rPr>
          <w:rFonts w:eastAsia="標楷體"/>
          <w:sz w:val="28"/>
          <w:szCs w:val="28"/>
        </w:rPr>
        <w:t>2003</w:t>
      </w:r>
      <w:r w:rsidRPr="00FF342C">
        <w:rPr>
          <w:rFonts w:eastAsia="標楷體"/>
          <w:sz w:val="28"/>
          <w:szCs w:val="28"/>
        </w:rPr>
        <w:t>，茭白</w:t>
      </w:r>
      <w:proofErr w:type="gramStart"/>
      <w:r w:rsidRPr="00FF342C">
        <w:rPr>
          <w:rFonts w:eastAsia="標楷體"/>
          <w:sz w:val="28"/>
          <w:szCs w:val="28"/>
        </w:rPr>
        <w:t>筍</w:t>
      </w:r>
      <w:proofErr w:type="gramEnd"/>
      <w:r w:rsidRPr="00FF342C">
        <w:rPr>
          <w:rFonts w:eastAsia="標楷體"/>
          <w:sz w:val="28"/>
          <w:szCs w:val="28"/>
        </w:rPr>
        <w:t>品種區別及栽培現況，農業試驗所技術服務，</w:t>
      </w:r>
      <w:r w:rsidRPr="00FF342C">
        <w:rPr>
          <w:rFonts w:eastAsia="標楷體"/>
          <w:sz w:val="28"/>
          <w:szCs w:val="28"/>
        </w:rPr>
        <w:t>54: 25-28</w:t>
      </w:r>
    </w:p>
    <w:p w:rsidR="002D013E" w:rsidRPr="00FF342C" w:rsidRDefault="002D013E" w:rsidP="002D013E">
      <w:pPr>
        <w:spacing w:beforeLines="15" w:afterLines="15" w:line="460" w:lineRule="exact"/>
        <w:ind w:left="280" w:hangingChars="100" w:hanging="280"/>
        <w:rPr>
          <w:rFonts w:eastAsia="標楷體"/>
          <w:sz w:val="28"/>
          <w:szCs w:val="28"/>
        </w:rPr>
      </w:pPr>
      <w:r w:rsidRPr="00FF342C">
        <w:rPr>
          <w:rFonts w:eastAsia="標楷體"/>
          <w:sz w:val="28"/>
          <w:szCs w:val="28"/>
        </w:rPr>
        <w:t>8.</w:t>
      </w:r>
      <w:r w:rsidRPr="00FF342C">
        <w:rPr>
          <w:rFonts w:eastAsia="標楷體"/>
          <w:sz w:val="28"/>
          <w:szCs w:val="28"/>
        </w:rPr>
        <w:t>劉政道，</w:t>
      </w:r>
      <w:r w:rsidRPr="00FF342C">
        <w:rPr>
          <w:rFonts w:eastAsia="標楷體"/>
          <w:sz w:val="28"/>
          <w:szCs w:val="28"/>
        </w:rPr>
        <w:t>1977</w:t>
      </w:r>
      <w:r w:rsidRPr="00FF342C">
        <w:rPr>
          <w:rFonts w:eastAsia="標楷體"/>
          <w:sz w:val="28"/>
          <w:szCs w:val="28"/>
        </w:rPr>
        <w:t>，茭白外部形態及其花器構造之研究，</w:t>
      </w:r>
      <w:r w:rsidRPr="00FF342C">
        <w:rPr>
          <w:rFonts w:eastAsia="標楷體"/>
          <w:bCs/>
          <w:sz w:val="28"/>
          <w:szCs w:val="28"/>
        </w:rPr>
        <w:t>中國園藝</w:t>
      </w:r>
      <w:r w:rsidRPr="00FF342C">
        <w:rPr>
          <w:rFonts w:eastAsia="標楷體"/>
          <w:bCs/>
          <w:sz w:val="28"/>
          <w:szCs w:val="28"/>
        </w:rPr>
        <w:t>23(6): 281-289</w:t>
      </w:r>
    </w:p>
    <w:p w:rsidR="002D013E" w:rsidRPr="00FF342C" w:rsidRDefault="002D013E" w:rsidP="002D013E">
      <w:pPr>
        <w:spacing w:beforeLines="15" w:afterLines="15" w:line="460" w:lineRule="exact"/>
        <w:ind w:left="280" w:hangingChars="100" w:hanging="280"/>
        <w:rPr>
          <w:rFonts w:eastAsia="標楷體"/>
          <w:sz w:val="28"/>
          <w:szCs w:val="28"/>
        </w:rPr>
      </w:pPr>
      <w:proofErr w:type="gramStart"/>
      <w:r w:rsidRPr="00FF342C">
        <w:rPr>
          <w:rFonts w:eastAsia="標楷體"/>
          <w:sz w:val="28"/>
          <w:szCs w:val="28"/>
        </w:rPr>
        <w:t>9.Chung</w:t>
      </w:r>
      <w:proofErr w:type="gramEnd"/>
      <w:r w:rsidRPr="00FF342C">
        <w:rPr>
          <w:rFonts w:eastAsia="標楷體"/>
          <w:sz w:val="28"/>
          <w:szCs w:val="28"/>
        </w:rPr>
        <w:t xml:space="preserve">, K. R. and D. D. </w:t>
      </w:r>
      <w:proofErr w:type="spellStart"/>
      <w:r w:rsidRPr="00FF342C">
        <w:rPr>
          <w:rFonts w:eastAsia="標楷體"/>
          <w:sz w:val="28"/>
          <w:szCs w:val="28"/>
        </w:rPr>
        <w:t>Tzeng</w:t>
      </w:r>
      <w:proofErr w:type="spellEnd"/>
      <w:r w:rsidRPr="00FF342C">
        <w:rPr>
          <w:rFonts w:eastAsia="標楷體"/>
          <w:sz w:val="28"/>
          <w:szCs w:val="28"/>
        </w:rPr>
        <w:t xml:space="preserve">. 2004. Nutritional requirements of the edible gall-producing fungus </w:t>
      </w:r>
      <w:proofErr w:type="spellStart"/>
      <w:r w:rsidRPr="00FF342C">
        <w:rPr>
          <w:rFonts w:eastAsia="標楷體"/>
          <w:bCs/>
          <w:i/>
          <w:iCs/>
          <w:sz w:val="28"/>
          <w:szCs w:val="28"/>
        </w:rPr>
        <w:t>Ustilago</w:t>
      </w:r>
      <w:proofErr w:type="spellEnd"/>
      <w:r w:rsidRPr="00FF342C">
        <w:rPr>
          <w:rFonts w:eastAsia="標楷體"/>
          <w:bCs/>
          <w:i/>
          <w:iCs/>
          <w:sz w:val="28"/>
          <w:szCs w:val="28"/>
        </w:rPr>
        <w:t xml:space="preserve"> </w:t>
      </w:r>
      <w:proofErr w:type="spellStart"/>
      <w:r w:rsidRPr="00FF342C">
        <w:rPr>
          <w:rFonts w:eastAsia="標楷體"/>
          <w:bCs/>
          <w:i/>
          <w:iCs/>
          <w:sz w:val="28"/>
          <w:szCs w:val="28"/>
        </w:rPr>
        <w:t>esculenta</w:t>
      </w:r>
      <w:proofErr w:type="spellEnd"/>
      <w:r w:rsidRPr="00FF342C">
        <w:rPr>
          <w:rFonts w:eastAsia="標楷體"/>
          <w:bCs/>
          <w:i/>
          <w:iCs/>
          <w:sz w:val="28"/>
          <w:szCs w:val="28"/>
        </w:rPr>
        <w:t>.</w:t>
      </w:r>
      <w:r w:rsidRPr="00FF342C">
        <w:rPr>
          <w:rFonts w:eastAsia="標楷體"/>
          <w:bCs/>
          <w:iCs/>
          <w:sz w:val="28"/>
          <w:szCs w:val="28"/>
        </w:rPr>
        <w:t xml:space="preserve"> Journal of Biological Sciences 4(2): 246-252</w:t>
      </w:r>
    </w:p>
    <w:p w:rsidR="002D013E" w:rsidRPr="00FF342C" w:rsidRDefault="002D013E" w:rsidP="002D013E">
      <w:pPr>
        <w:spacing w:beforeLines="15" w:afterLines="15" w:line="460" w:lineRule="exact"/>
        <w:ind w:left="266" w:hangingChars="95" w:hanging="266"/>
        <w:rPr>
          <w:rFonts w:eastAsia="標楷體"/>
          <w:bCs/>
          <w:iCs/>
          <w:sz w:val="28"/>
          <w:szCs w:val="28"/>
        </w:rPr>
      </w:pPr>
      <w:r w:rsidRPr="00FF342C">
        <w:rPr>
          <w:rFonts w:eastAsia="標楷體"/>
          <w:sz w:val="28"/>
          <w:szCs w:val="28"/>
        </w:rPr>
        <w:t>10</w:t>
      </w:r>
      <w:proofErr w:type="gramStart"/>
      <w:r w:rsidRPr="00FF342C">
        <w:rPr>
          <w:rFonts w:eastAsia="標楷體"/>
          <w:sz w:val="28"/>
          <w:szCs w:val="28"/>
        </w:rPr>
        <w:t>.Chung</w:t>
      </w:r>
      <w:proofErr w:type="gramEnd"/>
      <w:r w:rsidRPr="00FF342C">
        <w:rPr>
          <w:rFonts w:eastAsia="標楷體"/>
          <w:sz w:val="28"/>
          <w:szCs w:val="28"/>
        </w:rPr>
        <w:t xml:space="preserve">, K. R. and D. D. </w:t>
      </w:r>
      <w:proofErr w:type="spellStart"/>
      <w:r w:rsidRPr="00FF342C">
        <w:rPr>
          <w:rFonts w:eastAsia="標楷體"/>
          <w:sz w:val="28"/>
          <w:szCs w:val="28"/>
        </w:rPr>
        <w:t>Tzeng</w:t>
      </w:r>
      <w:proofErr w:type="spellEnd"/>
      <w:r w:rsidRPr="00FF342C">
        <w:rPr>
          <w:rFonts w:eastAsia="標楷體"/>
          <w:sz w:val="28"/>
          <w:szCs w:val="28"/>
        </w:rPr>
        <w:t xml:space="preserve">. 2004. Biosynthesis of indole-3-acetic acid by gall-inducing </w:t>
      </w:r>
      <w:proofErr w:type="spellStart"/>
      <w:r w:rsidRPr="00FF342C">
        <w:rPr>
          <w:rFonts w:eastAsia="標楷體"/>
          <w:sz w:val="28"/>
          <w:szCs w:val="28"/>
        </w:rPr>
        <w:t>gungus</w:t>
      </w:r>
      <w:proofErr w:type="spellEnd"/>
      <w:r w:rsidRPr="00FF342C">
        <w:rPr>
          <w:rFonts w:eastAsia="標楷體"/>
          <w:sz w:val="28"/>
          <w:szCs w:val="28"/>
        </w:rPr>
        <w:t xml:space="preserve"> </w:t>
      </w:r>
      <w:proofErr w:type="spellStart"/>
      <w:r w:rsidRPr="00FF342C">
        <w:rPr>
          <w:rFonts w:eastAsia="標楷體"/>
          <w:bCs/>
          <w:i/>
          <w:iCs/>
          <w:sz w:val="28"/>
          <w:szCs w:val="28"/>
        </w:rPr>
        <w:t>Ustilago</w:t>
      </w:r>
      <w:proofErr w:type="spellEnd"/>
      <w:r w:rsidRPr="00FF342C">
        <w:rPr>
          <w:rFonts w:eastAsia="標楷體"/>
          <w:bCs/>
          <w:i/>
          <w:iCs/>
          <w:sz w:val="28"/>
          <w:szCs w:val="28"/>
        </w:rPr>
        <w:t xml:space="preserve"> </w:t>
      </w:r>
      <w:proofErr w:type="spellStart"/>
      <w:r w:rsidRPr="00FF342C">
        <w:rPr>
          <w:rFonts w:eastAsia="標楷體"/>
          <w:bCs/>
          <w:i/>
          <w:iCs/>
          <w:sz w:val="28"/>
          <w:szCs w:val="28"/>
        </w:rPr>
        <w:t>esculenta</w:t>
      </w:r>
      <w:proofErr w:type="spellEnd"/>
      <w:r w:rsidRPr="00FF342C">
        <w:rPr>
          <w:rFonts w:eastAsia="標楷體"/>
          <w:bCs/>
          <w:i/>
          <w:iCs/>
          <w:sz w:val="28"/>
          <w:szCs w:val="28"/>
        </w:rPr>
        <w:t>.</w:t>
      </w:r>
      <w:r w:rsidRPr="00FF342C">
        <w:rPr>
          <w:rFonts w:eastAsia="標楷體"/>
          <w:bCs/>
          <w:iCs/>
          <w:sz w:val="28"/>
          <w:szCs w:val="28"/>
        </w:rPr>
        <w:t xml:space="preserve"> Journal of Biological Sciences 4(6): 744-750</w:t>
      </w:r>
    </w:p>
    <w:p w:rsidR="009F5543" w:rsidRPr="00CA3F8A" w:rsidRDefault="009F5543" w:rsidP="002F200A"/>
    <w:sectPr w:rsidR="009F5543" w:rsidRPr="00CA3F8A" w:rsidSect="005823A2">
      <w:pgSz w:w="11906" w:h="16838"/>
      <w:pgMar w:top="1440" w:right="1133" w:bottom="1134" w:left="1276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823A2"/>
    <w:rsid w:val="000270DB"/>
    <w:rsid w:val="00051676"/>
    <w:rsid w:val="0005529E"/>
    <w:rsid w:val="000652FC"/>
    <w:rsid w:val="00076F68"/>
    <w:rsid w:val="000A006D"/>
    <w:rsid w:val="000B3B8D"/>
    <w:rsid w:val="000B4A01"/>
    <w:rsid w:val="000C0303"/>
    <w:rsid w:val="000C3285"/>
    <w:rsid w:val="000C4BBE"/>
    <w:rsid w:val="000C5388"/>
    <w:rsid w:val="000E2020"/>
    <w:rsid w:val="000E5684"/>
    <w:rsid w:val="001156B4"/>
    <w:rsid w:val="00115C58"/>
    <w:rsid w:val="00132AF0"/>
    <w:rsid w:val="00137F69"/>
    <w:rsid w:val="00193388"/>
    <w:rsid w:val="001A3401"/>
    <w:rsid w:val="00246A1F"/>
    <w:rsid w:val="00261628"/>
    <w:rsid w:val="00265C11"/>
    <w:rsid w:val="00267593"/>
    <w:rsid w:val="00271C10"/>
    <w:rsid w:val="002A42A4"/>
    <w:rsid w:val="002A50D9"/>
    <w:rsid w:val="002B56CE"/>
    <w:rsid w:val="002D013E"/>
    <w:rsid w:val="002F200A"/>
    <w:rsid w:val="00302FB0"/>
    <w:rsid w:val="00314D75"/>
    <w:rsid w:val="003356DC"/>
    <w:rsid w:val="00352E6B"/>
    <w:rsid w:val="0036250F"/>
    <w:rsid w:val="00381A57"/>
    <w:rsid w:val="003A4AB4"/>
    <w:rsid w:val="003B7AC3"/>
    <w:rsid w:val="003D6B4F"/>
    <w:rsid w:val="003F088A"/>
    <w:rsid w:val="00443010"/>
    <w:rsid w:val="00487B03"/>
    <w:rsid w:val="004A5B41"/>
    <w:rsid w:val="004A6144"/>
    <w:rsid w:val="004C0C41"/>
    <w:rsid w:val="004C69E9"/>
    <w:rsid w:val="004E1BAE"/>
    <w:rsid w:val="004E4E5E"/>
    <w:rsid w:val="004F1124"/>
    <w:rsid w:val="005203F2"/>
    <w:rsid w:val="0055090E"/>
    <w:rsid w:val="00557AE6"/>
    <w:rsid w:val="0056183F"/>
    <w:rsid w:val="005626E7"/>
    <w:rsid w:val="005823A2"/>
    <w:rsid w:val="00582E4E"/>
    <w:rsid w:val="00595A7E"/>
    <w:rsid w:val="005B1F67"/>
    <w:rsid w:val="005B5940"/>
    <w:rsid w:val="005C11C6"/>
    <w:rsid w:val="005D7976"/>
    <w:rsid w:val="00600E62"/>
    <w:rsid w:val="00626B72"/>
    <w:rsid w:val="006518BF"/>
    <w:rsid w:val="00654DF1"/>
    <w:rsid w:val="00654F61"/>
    <w:rsid w:val="00666143"/>
    <w:rsid w:val="00680A9A"/>
    <w:rsid w:val="00695520"/>
    <w:rsid w:val="006E3825"/>
    <w:rsid w:val="00713BAD"/>
    <w:rsid w:val="00732B5F"/>
    <w:rsid w:val="007506D9"/>
    <w:rsid w:val="00750E4A"/>
    <w:rsid w:val="00780B07"/>
    <w:rsid w:val="007873ED"/>
    <w:rsid w:val="007A43AF"/>
    <w:rsid w:val="007C1F54"/>
    <w:rsid w:val="007F1DA1"/>
    <w:rsid w:val="007F55EE"/>
    <w:rsid w:val="00800B07"/>
    <w:rsid w:val="0080447B"/>
    <w:rsid w:val="008074CC"/>
    <w:rsid w:val="00864B24"/>
    <w:rsid w:val="00884C71"/>
    <w:rsid w:val="008A20B6"/>
    <w:rsid w:val="008B6013"/>
    <w:rsid w:val="008D0770"/>
    <w:rsid w:val="008E2D16"/>
    <w:rsid w:val="00901924"/>
    <w:rsid w:val="009161FC"/>
    <w:rsid w:val="0094327F"/>
    <w:rsid w:val="009605CF"/>
    <w:rsid w:val="00985671"/>
    <w:rsid w:val="009A10CC"/>
    <w:rsid w:val="009C06F5"/>
    <w:rsid w:val="009C33F2"/>
    <w:rsid w:val="009C512B"/>
    <w:rsid w:val="009D1E3D"/>
    <w:rsid w:val="009F4159"/>
    <w:rsid w:val="009F5543"/>
    <w:rsid w:val="00A33549"/>
    <w:rsid w:val="00A40C7C"/>
    <w:rsid w:val="00A6472D"/>
    <w:rsid w:val="00A91D61"/>
    <w:rsid w:val="00AA55F6"/>
    <w:rsid w:val="00AA6BEC"/>
    <w:rsid w:val="00AD5194"/>
    <w:rsid w:val="00AD62A3"/>
    <w:rsid w:val="00AF7D33"/>
    <w:rsid w:val="00B24ABB"/>
    <w:rsid w:val="00B32B6D"/>
    <w:rsid w:val="00B37A57"/>
    <w:rsid w:val="00B55CE5"/>
    <w:rsid w:val="00B6433F"/>
    <w:rsid w:val="00B930E0"/>
    <w:rsid w:val="00B96AB9"/>
    <w:rsid w:val="00BB7CAA"/>
    <w:rsid w:val="00BC68E1"/>
    <w:rsid w:val="00BE5180"/>
    <w:rsid w:val="00C23E35"/>
    <w:rsid w:val="00C40B91"/>
    <w:rsid w:val="00C62FE6"/>
    <w:rsid w:val="00C632DA"/>
    <w:rsid w:val="00C91B4D"/>
    <w:rsid w:val="00CA3F8A"/>
    <w:rsid w:val="00CA51B2"/>
    <w:rsid w:val="00CA58F3"/>
    <w:rsid w:val="00CA5A12"/>
    <w:rsid w:val="00CF0850"/>
    <w:rsid w:val="00CF16B4"/>
    <w:rsid w:val="00D02B7C"/>
    <w:rsid w:val="00D40D5C"/>
    <w:rsid w:val="00D761F1"/>
    <w:rsid w:val="00DA237F"/>
    <w:rsid w:val="00DC15BE"/>
    <w:rsid w:val="00DD43F3"/>
    <w:rsid w:val="00DD62C9"/>
    <w:rsid w:val="00DE232B"/>
    <w:rsid w:val="00EB33CD"/>
    <w:rsid w:val="00ED5F19"/>
    <w:rsid w:val="00EE4D24"/>
    <w:rsid w:val="00EF4651"/>
    <w:rsid w:val="00F27183"/>
    <w:rsid w:val="00F40265"/>
    <w:rsid w:val="00F472E5"/>
    <w:rsid w:val="00F71F29"/>
    <w:rsid w:val="00F944D2"/>
    <w:rsid w:val="00FA0A21"/>
    <w:rsid w:val="00FA4173"/>
    <w:rsid w:val="00FA6498"/>
    <w:rsid w:val="00FB57DA"/>
    <w:rsid w:val="00FC0EBF"/>
    <w:rsid w:val="00FC7E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3A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5823A2"/>
    <w:pPr>
      <w:jc w:val="center"/>
    </w:pPr>
    <w:rPr>
      <w:rFonts w:ascii="標楷體" w:eastAsia="標楷體" w:hAnsi="標楷體" w:cs="細明體"/>
      <w:w w:val="90"/>
      <w:sz w:val="32"/>
      <w:szCs w:val="32"/>
    </w:rPr>
  </w:style>
  <w:style w:type="character" w:customStyle="1" w:styleId="a4">
    <w:name w:val="註釋標題 字元"/>
    <w:basedOn w:val="a0"/>
    <w:link w:val="a3"/>
    <w:rsid w:val="005823A2"/>
    <w:rPr>
      <w:rFonts w:ascii="標楷體" w:eastAsia="標楷體" w:hAnsi="標楷體" w:cs="細明體"/>
      <w:w w:val="90"/>
      <w:sz w:val="32"/>
      <w:szCs w:val="32"/>
    </w:rPr>
  </w:style>
  <w:style w:type="paragraph" w:styleId="a5">
    <w:name w:val="Body Text"/>
    <w:basedOn w:val="a"/>
    <w:link w:val="a6"/>
    <w:rsid w:val="005823A2"/>
    <w:pPr>
      <w:autoSpaceDE w:val="0"/>
      <w:autoSpaceDN w:val="0"/>
      <w:adjustRightInd w:val="0"/>
      <w:jc w:val="both"/>
      <w:textAlignment w:val="baseline"/>
    </w:pPr>
    <w:rPr>
      <w:rFonts w:ascii="新細明體"/>
      <w:kern w:val="0"/>
      <w:szCs w:val="20"/>
    </w:rPr>
  </w:style>
  <w:style w:type="character" w:customStyle="1" w:styleId="a6">
    <w:name w:val="本文 字元"/>
    <w:basedOn w:val="a0"/>
    <w:link w:val="a5"/>
    <w:rsid w:val="005823A2"/>
    <w:rPr>
      <w:rFonts w:ascii="新細明體" w:eastAsia="新細明體" w:hAnsi="Times New Roman" w:cs="Times New Roman"/>
      <w:kern w:val="0"/>
      <w:szCs w:val="20"/>
    </w:rPr>
  </w:style>
  <w:style w:type="paragraph" w:styleId="a7">
    <w:name w:val="Body Text Indent"/>
    <w:basedOn w:val="a"/>
    <w:link w:val="a8"/>
    <w:rsid w:val="005823A2"/>
    <w:pPr>
      <w:adjustRightInd w:val="0"/>
      <w:spacing w:line="360" w:lineRule="atLeast"/>
      <w:ind w:left="1200" w:hanging="1200"/>
      <w:textAlignment w:val="baseline"/>
    </w:pPr>
    <w:rPr>
      <w:rFonts w:eastAsia="細明體"/>
      <w:kern w:val="0"/>
      <w:szCs w:val="20"/>
    </w:rPr>
  </w:style>
  <w:style w:type="character" w:customStyle="1" w:styleId="a8">
    <w:name w:val="本文縮排 字元"/>
    <w:basedOn w:val="a0"/>
    <w:link w:val="a7"/>
    <w:rsid w:val="005823A2"/>
    <w:rPr>
      <w:rFonts w:ascii="Times New Roman" w:eastAsia="細明體" w:hAnsi="Times New Roman" w:cs="Times New Roman"/>
      <w:kern w:val="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495</Words>
  <Characters>2827</Characters>
  <Application>Microsoft Office Word</Application>
  <DocSecurity>0</DocSecurity>
  <Lines>23</Lines>
  <Paragraphs>6</Paragraphs>
  <ScaleCrop>false</ScaleCrop>
  <Company/>
  <LinksUpToDate>false</LinksUpToDate>
  <CharactersWithSpaces>3316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208b</dc:creator>
  <cp:lastModifiedBy>208b</cp:lastModifiedBy>
  <cp:revision>2</cp:revision>
  <dcterms:created xsi:type="dcterms:W3CDTF">2011-04-12T01:16:00Z</dcterms:created>
  <dcterms:modified xsi:type="dcterms:W3CDTF">2011-04-12T01:16:00Z</dcterms:modified>
</cp:coreProperties>
</file>