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B85" w:rsidRPr="00752E19" w:rsidRDefault="00FC3B85" w:rsidP="00FC3B85">
      <w:pPr>
        <w:spacing w:beforeLines="15" w:afterLines="15" w:line="460" w:lineRule="exact"/>
        <w:jc w:val="center"/>
        <w:rPr>
          <w:rFonts w:eastAsia="標楷體"/>
          <w:b/>
          <w:w w:val="90"/>
          <w:sz w:val="40"/>
          <w:szCs w:val="40"/>
        </w:rPr>
      </w:pPr>
      <w:proofErr w:type="gramStart"/>
      <w:r w:rsidRPr="00752E19">
        <w:rPr>
          <w:rFonts w:eastAsia="標楷體" w:hAnsi="標楷體"/>
          <w:b/>
          <w:sz w:val="40"/>
          <w:szCs w:val="40"/>
        </w:rPr>
        <w:t>薊</w:t>
      </w:r>
      <w:proofErr w:type="gramEnd"/>
      <w:r w:rsidRPr="00752E19">
        <w:rPr>
          <w:rFonts w:eastAsia="標楷體" w:hAnsi="標楷體"/>
          <w:b/>
          <w:sz w:val="40"/>
          <w:szCs w:val="40"/>
        </w:rPr>
        <w:t>馬、粉</w:t>
      </w:r>
      <w:proofErr w:type="gramStart"/>
      <w:r w:rsidRPr="00752E19">
        <w:rPr>
          <w:rFonts w:eastAsia="標楷體" w:hAnsi="標楷體"/>
          <w:b/>
          <w:sz w:val="40"/>
          <w:szCs w:val="40"/>
        </w:rPr>
        <w:t>蝨</w:t>
      </w:r>
      <w:proofErr w:type="gramEnd"/>
      <w:r w:rsidRPr="00752E19">
        <w:rPr>
          <w:rFonts w:eastAsia="標楷體" w:hAnsi="標楷體"/>
          <w:b/>
          <w:sz w:val="40"/>
          <w:szCs w:val="40"/>
        </w:rPr>
        <w:t>傳播植物病毒病害之特性</w:t>
      </w:r>
    </w:p>
    <w:p w:rsidR="00FC3B85" w:rsidRDefault="00FC3B85" w:rsidP="00FC3B85">
      <w:pPr>
        <w:spacing w:beforeLines="15" w:afterLines="15" w:line="460" w:lineRule="exact"/>
        <w:jc w:val="center"/>
        <w:rPr>
          <w:rFonts w:eastAsia="標楷體" w:hAnsi="標楷體" w:hint="eastAsia"/>
          <w:w w:val="90"/>
          <w:sz w:val="28"/>
          <w:szCs w:val="28"/>
        </w:rPr>
      </w:pPr>
      <w:r w:rsidRPr="00752E19">
        <w:rPr>
          <w:rFonts w:eastAsia="標楷體" w:hAnsi="標楷體"/>
          <w:w w:val="90"/>
          <w:sz w:val="28"/>
          <w:szCs w:val="28"/>
        </w:rPr>
        <w:t>趙佳鴻</w:t>
      </w:r>
    </w:p>
    <w:p w:rsidR="00FC3B85" w:rsidRPr="00752E19" w:rsidRDefault="00FC3B85" w:rsidP="00FC3B85">
      <w:pPr>
        <w:spacing w:beforeLines="15" w:afterLines="15" w:line="460" w:lineRule="exact"/>
        <w:jc w:val="center"/>
        <w:rPr>
          <w:rFonts w:eastAsia="標楷體" w:hint="eastAsia"/>
          <w:w w:val="90"/>
          <w:sz w:val="28"/>
          <w:szCs w:val="28"/>
        </w:rPr>
      </w:pPr>
    </w:p>
    <w:p w:rsidR="00FC3B85" w:rsidRPr="00752E19" w:rsidRDefault="00FC3B85" w:rsidP="00FC3B85">
      <w:pPr>
        <w:spacing w:beforeLines="15" w:afterLines="15" w:line="460" w:lineRule="exact"/>
        <w:jc w:val="center"/>
        <w:rPr>
          <w:rFonts w:eastAsia="標楷體"/>
          <w:b/>
          <w:w w:val="90"/>
          <w:sz w:val="32"/>
          <w:szCs w:val="32"/>
        </w:rPr>
      </w:pPr>
      <w:r w:rsidRPr="00752E19">
        <w:rPr>
          <w:rFonts w:eastAsia="標楷體" w:hAnsi="標楷體"/>
          <w:b/>
          <w:w w:val="90"/>
          <w:sz w:val="32"/>
          <w:szCs w:val="32"/>
        </w:rPr>
        <w:t>摘</w:t>
      </w:r>
      <w:r>
        <w:rPr>
          <w:rFonts w:eastAsia="標楷體" w:hAnsi="標楷體" w:hint="eastAsia"/>
          <w:b/>
          <w:w w:val="90"/>
          <w:sz w:val="32"/>
          <w:szCs w:val="32"/>
        </w:rPr>
        <w:t xml:space="preserve">  </w:t>
      </w:r>
      <w:r w:rsidRPr="00752E19">
        <w:rPr>
          <w:rFonts w:eastAsia="標楷體" w:hAnsi="標楷體"/>
          <w:b/>
          <w:w w:val="90"/>
          <w:sz w:val="32"/>
          <w:szCs w:val="32"/>
        </w:rPr>
        <w:t>要</w:t>
      </w:r>
    </w:p>
    <w:p w:rsidR="00FC3B85" w:rsidRDefault="00FC3B85" w:rsidP="00FC3B85">
      <w:pPr>
        <w:pStyle w:val="Default"/>
        <w:spacing w:beforeLines="15" w:afterLines="15" w:line="460" w:lineRule="exact"/>
        <w:ind w:firstLineChars="192" w:firstLine="538"/>
        <w:rPr>
          <w:rFonts w:ascii="Times New Roman" w:hAnsi="標楷體" w:cs="Times New Roman" w:hint="eastAsia"/>
          <w:sz w:val="28"/>
          <w:szCs w:val="28"/>
        </w:rPr>
      </w:pPr>
      <w:r w:rsidRPr="00752E19">
        <w:rPr>
          <w:rFonts w:ascii="Times New Roman" w:hAnsi="標楷體" w:cs="Times New Roman"/>
          <w:snapToGrid w:val="0"/>
          <w:sz w:val="28"/>
          <w:szCs w:val="28"/>
        </w:rPr>
        <w:t>體型微小薊馬與粉</w:t>
      </w:r>
      <w:proofErr w:type="gramStart"/>
      <w:r w:rsidRPr="00752E19">
        <w:rPr>
          <w:rFonts w:ascii="Times New Roman" w:hAnsi="標楷體" w:cs="Times New Roman"/>
          <w:snapToGrid w:val="0"/>
          <w:sz w:val="28"/>
          <w:szCs w:val="28"/>
        </w:rPr>
        <w:t>蝨</w:t>
      </w:r>
      <w:proofErr w:type="gramEnd"/>
      <w:r w:rsidRPr="00752E19">
        <w:rPr>
          <w:rFonts w:ascii="Times New Roman" w:hAnsi="標楷體" w:cs="Times New Roman"/>
          <w:snapToGrid w:val="0"/>
          <w:sz w:val="28"/>
          <w:szCs w:val="28"/>
        </w:rPr>
        <w:t>不論在露地或設施都已成為主要防治之對象，兩者不僅直接吸食植物汁液，造成危害；而且還能傳播植物病毒病害，植物病毒病害不僅影</w:t>
      </w:r>
      <w:r w:rsidRPr="00752E19">
        <w:rPr>
          <w:rFonts w:ascii="Times New Roman" w:hAnsi="標楷體" w:cs="Times New Roman"/>
          <w:sz w:val="28"/>
          <w:szCs w:val="28"/>
        </w:rPr>
        <w:t>響農作物品質也影響產量。經由</w:t>
      </w:r>
      <w:proofErr w:type="gramStart"/>
      <w:r w:rsidRPr="00752E19">
        <w:rPr>
          <w:rFonts w:ascii="Times New Roman" w:hAnsi="標楷體" w:cs="Times New Roman"/>
          <w:sz w:val="28"/>
          <w:szCs w:val="28"/>
        </w:rPr>
        <w:t>薊</w:t>
      </w:r>
      <w:proofErr w:type="gramEnd"/>
      <w:r w:rsidRPr="00752E19">
        <w:rPr>
          <w:rFonts w:ascii="Times New Roman" w:hAnsi="標楷體" w:cs="Times New Roman"/>
          <w:sz w:val="28"/>
          <w:szCs w:val="28"/>
        </w:rPr>
        <w:t>馬傳播唯一的植物病毒番茄斑</w:t>
      </w:r>
      <w:proofErr w:type="gramStart"/>
      <w:r w:rsidRPr="00752E19">
        <w:rPr>
          <w:rFonts w:ascii="Times New Roman" w:hAnsi="標楷體" w:cs="Times New Roman"/>
          <w:sz w:val="28"/>
          <w:szCs w:val="28"/>
        </w:rPr>
        <w:t>萎</w:t>
      </w:r>
      <w:proofErr w:type="gramEnd"/>
      <w:r w:rsidRPr="00752E19">
        <w:rPr>
          <w:rFonts w:ascii="Times New Roman" w:hAnsi="標楷體" w:cs="Times New Roman"/>
          <w:sz w:val="28"/>
          <w:szCs w:val="28"/>
        </w:rPr>
        <w:t>病毒屬</w:t>
      </w:r>
      <w:r w:rsidRPr="00752E19">
        <w:rPr>
          <w:rFonts w:ascii="Times New Roman" w:cs="Times New Roman"/>
          <w:sz w:val="28"/>
          <w:szCs w:val="28"/>
        </w:rPr>
        <w:t>(</w:t>
      </w:r>
      <w:proofErr w:type="spellStart"/>
      <w:r w:rsidRPr="00752E19">
        <w:rPr>
          <w:rFonts w:ascii="Times New Roman" w:cs="Times New Roman"/>
          <w:i/>
          <w:iCs/>
          <w:sz w:val="28"/>
          <w:szCs w:val="28"/>
        </w:rPr>
        <w:t>Tospovirus</w:t>
      </w:r>
      <w:proofErr w:type="spellEnd"/>
      <w:r w:rsidRPr="00752E19">
        <w:rPr>
          <w:rFonts w:ascii="Times New Roman" w:cs="Times New Roman"/>
          <w:sz w:val="28"/>
          <w:szCs w:val="28"/>
        </w:rPr>
        <w:t>)</w:t>
      </w:r>
      <w:r w:rsidRPr="00752E19">
        <w:rPr>
          <w:rFonts w:ascii="Times New Roman" w:hAnsi="標楷體" w:cs="Times New Roman"/>
          <w:sz w:val="28"/>
          <w:szCs w:val="28"/>
        </w:rPr>
        <w:t>為</w:t>
      </w:r>
      <w:proofErr w:type="gramStart"/>
      <w:r w:rsidRPr="00752E19">
        <w:rPr>
          <w:rFonts w:ascii="Times New Roman" w:hAnsi="標楷體" w:cs="Times New Roman"/>
          <w:sz w:val="28"/>
          <w:szCs w:val="28"/>
        </w:rPr>
        <w:t>世界茄科及</w:t>
      </w:r>
      <w:proofErr w:type="gramEnd"/>
      <w:r w:rsidRPr="00752E19">
        <w:rPr>
          <w:rFonts w:ascii="Times New Roman" w:hAnsi="標楷體" w:cs="Times New Roman"/>
          <w:sz w:val="28"/>
          <w:szCs w:val="28"/>
        </w:rPr>
        <w:t>葫蘆科蔬菜上重要的植物病毒種類之</w:t>
      </w:r>
      <w:proofErr w:type="gramStart"/>
      <w:r w:rsidRPr="00752E19">
        <w:rPr>
          <w:rFonts w:ascii="Times New Roman" w:hAnsi="標楷體" w:cs="Times New Roman"/>
          <w:sz w:val="28"/>
          <w:szCs w:val="28"/>
        </w:rPr>
        <w:t>一</w:t>
      </w:r>
      <w:proofErr w:type="gramEnd"/>
      <w:r w:rsidRPr="00752E19">
        <w:rPr>
          <w:rFonts w:ascii="Times New Roman" w:hAnsi="標楷體" w:cs="Times New Roman"/>
          <w:sz w:val="28"/>
          <w:szCs w:val="28"/>
        </w:rPr>
        <w:t>。在台灣已知有南黃</w:t>
      </w:r>
      <w:proofErr w:type="gramStart"/>
      <w:r w:rsidRPr="00752E19">
        <w:rPr>
          <w:rFonts w:ascii="Times New Roman" w:hAnsi="標楷體" w:cs="Times New Roman"/>
          <w:sz w:val="28"/>
          <w:szCs w:val="28"/>
        </w:rPr>
        <w:t>薊</w:t>
      </w:r>
      <w:proofErr w:type="gramEnd"/>
      <w:r w:rsidRPr="00752E19">
        <w:rPr>
          <w:rFonts w:ascii="Times New Roman" w:hAnsi="標楷體" w:cs="Times New Roman"/>
          <w:sz w:val="28"/>
          <w:szCs w:val="28"/>
        </w:rPr>
        <w:t>馬可傳播西瓜銀斑病毒、彩色海芋黃斑病毒、甜瓜黃斑病毒及小黃</w:t>
      </w:r>
      <w:proofErr w:type="gramStart"/>
      <w:r w:rsidRPr="00752E19">
        <w:rPr>
          <w:rFonts w:ascii="Times New Roman" w:hAnsi="標楷體" w:cs="Times New Roman"/>
          <w:sz w:val="28"/>
          <w:szCs w:val="28"/>
        </w:rPr>
        <w:t>薊</w:t>
      </w:r>
      <w:proofErr w:type="gramEnd"/>
      <w:r w:rsidRPr="00752E19">
        <w:rPr>
          <w:rFonts w:ascii="Times New Roman" w:hAnsi="標楷體" w:cs="Times New Roman"/>
          <w:sz w:val="28"/>
          <w:szCs w:val="28"/>
        </w:rPr>
        <w:t>馬傳播花生</w:t>
      </w:r>
      <w:proofErr w:type="gramStart"/>
      <w:r w:rsidRPr="00752E19">
        <w:rPr>
          <w:rFonts w:ascii="Times New Roman" w:hAnsi="標楷體" w:cs="Times New Roman"/>
          <w:sz w:val="28"/>
          <w:szCs w:val="28"/>
        </w:rPr>
        <w:t>黃化扇斑病毒</w:t>
      </w:r>
      <w:proofErr w:type="gramEnd"/>
      <w:r w:rsidRPr="00752E19">
        <w:rPr>
          <w:rFonts w:ascii="Times New Roman" w:hAnsi="標楷體" w:cs="Times New Roman"/>
          <w:sz w:val="28"/>
          <w:szCs w:val="28"/>
        </w:rPr>
        <w:t>。</w:t>
      </w:r>
      <w:proofErr w:type="gramStart"/>
      <w:r w:rsidRPr="00752E19">
        <w:rPr>
          <w:rFonts w:ascii="Times New Roman" w:hAnsi="標楷體" w:cs="Times New Roman"/>
          <w:sz w:val="28"/>
          <w:szCs w:val="28"/>
        </w:rPr>
        <w:t>薊</w:t>
      </w:r>
      <w:proofErr w:type="gramEnd"/>
      <w:r w:rsidRPr="00752E19">
        <w:rPr>
          <w:rFonts w:ascii="Times New Roman" w:hAnsi="標楷體" w:cs="Times New Roman"/>
          <w:sz w:val="28"/>
          <w:szCs w:val="28"/>
        </w:rPr>
        <w:t>馬以持續性方式傳播植物病毒，由一齡幼蟲</w:t>
      </w:r>
      <w:proofErr w:type="gramStart"/>
      <w:r w:rsidRPr="00752E19">
        <w:rPr>
          <w:rFonts w:ascii="Times New Roman" w:hAnsi="標楷體" w:cs="Times New Roman"/>
          <w:sz w:val="28"/>
          <w:szCs w:val="28"/>
        </w:rPr>
        <w:t>來獲毒</w:t>
      </w:r>
      <w:proofErr w:type="gramEnd"/>
      <w:r w:rsidRPr="00752E19">
        <w:rPr>
          <w:rFonts w:ascii="Times New Roman" w:hAnsi="標楷體" w:cs="Times New Roman"/>
          <w:sz w:val="28"/>
          <w:szCs w:val="28"/>
        </w:rPr>
        <w:t>，再經發育變態過程將病毒</w:t>
      </w:r>
      <w:proofErr w:type="gramStart"/>
      <w:r w:rsidRPr="00752E19">
        <w:rPr>
          <w:rFonts w:ascii="Times New Roman" w:hAnsi="標楷體" w:cs="Times New Roman"/>
          <w:sz w:val="28"/>
          <w:szCs w:val="28"/>
        </w:rPr>
        <w:t>由中腸轉移</w:t>
      </w:r>
      <w:proofErr w:type="gramEnd"/>
      <w:r w:rsidRPr="00752E19">
        <w:rPr>
          <w:rFonts w:ascii="Times New Roman" w:hAnsi="標楷體" w:cs="Times New Roman"/>
          <w:sz w:val="28"/>
          <w:szCs w:val="28"/>
        </w:rPr>
        <w:t>至成蟲的唾腺，於成蟲期才具有傳播植物病毒的能力。在臺灣由銀葉粉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傳播之番茄黃</w:t>
      </w:r>
      <w:proofErr w:type="gramStart"/>
      <w:r w:rsidRPr="00752E19">
        <w:rPr>
          <w:rFonts w:ascii="Times New Roman" w:hAnsi="標楷體" w:cs="Times New Roman"/>
          <w:sz w:val="28"/>
          <w:szCs w:val="28"/>
        </w:rPr>
        <w:t>捲</w:t>
      </w:r>
      <w:proofErr w:type="gramEnd"/>
      <w:r w:rsidRPr="00752E19">
        <w:rPr>
          <w:rFonts w:ascii="Times New Roman" w:hAnsi="標楷體" w:cs="Times New Roman"/>
          <w:sz w:val="28"/>
          <w:szCs w:val="28"/>
        </w:rPr>
        <w:t>葉病毒（</w:t>
      </w:r>
      <w:r w:rsidRPr="00752E19">
        <w:rPr>
          <w:rFonts w:ascii="Times New Roman" w:cs="Times New Roman"/>
          <w:sz w:val="28"/>
          <w:szCs w:val="28"/>
        </w:rPr>
        <w:t>TYLCV</w:t>
      </w:r>
      <w:r w:rsidRPr="00752E19">
        <w:rPr>
          <w:rFonts w:ascii="Times New Roman" w:hAnsi="標楷體" w:cs="Times New Roman"/>
          <w:sz w:val="28"/>
          <w:szCs w:val="28"/>
        </w:rPr>
        <w:t>）影響最為嚴重，此病毒主要的寄主為番茄，其可以感染</w:t>
      </w:r>
      <w:r w:rsidRPr="00752E19">
        <w:rPr>
          <w:rFonts w:ascii="Times New Roman" w:cs="Times New Roman"/>
          <w:sz w:val="28"/>
          <w:szCs w:val="28"/>
        </w:rPr>
        <w:t xml:space="preserve">5 </w:t>
      </w:r>
      <w:r w:rsidRPr="00752E19">
        <w:rPr>
          <w:rFonts w:ascii="Times New Roman" w:hAnsi="標楷體" w:cs="Times New Roman"/>
          <w:sz w:val="28"/>
          <w:szCs w:val="28"/>
        </w:rPr>
        <w:t>科</w:t>
      </w:r>
      <w:r w:rsidRPr="00752E19">
        <w:rPr>
          <w:rFonts w:ascii="Times New Roman" w:cs="Times New Roman"/>
          <w:sz w:val="28"/>
          <w:szCs w:val="28"/>
        </w:rPr>
        <w:t xml:space="preserve">15 </w:t>
      </w:r>
      <w:r w:rsidRPr="00752E19">
        <w:rPr>
          <w:rFonts w:ascii="Times New Roman" w:hAnsi="標楷體" w:cs="Times New Roman"/>
          <w:sz w:val="28"/>
          <w:szCs w:val="28"/>
        </w:rPr>
        <w:t>種的植物，目前已分布於全球。銀葉粉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傳播此病毒時，取食時</w:t>
      </w:r>
      <w:proofErr w:type="gramStart"/>
      <w:r w:rsidRPr="00752E19">
        <w:rPr>
          <w:rFonts w:ascii="Times New Roman" w:hAnsi="標楷體" w:cs="Times New Roman"/>
          <w:sz w:val="28"/>
          <w:szCs w:val="28"/>
        </w:rPr>
        <w:t>的獲毒時間</w:t>
      </w:r>
      <w:proofErr w:type="gramEnd"/>
      <w:r w:rsidRPr="00752E19">
        <w:rPr>
          <w:rFonts w:ascii="Times New Roman" w:hAnsi="標楷體" w:cs="Times New Roman"/>
          <w:sz w:val="28"/>
          <w:szCs w:val="28"/>
        </w:rPr>
        <w:t>約為</w:t>
      </w:r>
      <w:r w:rsidRPr="00752E19">
        <w:rPr>
          <w:rFonts w:ascii="Times New Roman" w:cs="Times New Roman"/>
          <w:sz w:val="28"/>
          <w:szCs w:val="28"/>
        </w:rPr>
        <w:t>20-60 min</w:t>
      </w:r>
      <w:r w:rsidRPr="00752E19">
        <w:rPr>
          <w:rFonts w:ascii="Times New Roman" w:hAnsi="標楷體" w:cs="Times New Roman"/>
          <w:sz w:val="28"/>
          <w:szCs w:val="28"/>
        </w:rPr>
        <w:t>，接種病毒時間約</w:t>
      </w:r>
      <w:r w:rsidRPr="00752E19">
        <w:rPr>
          <w:rFonts w:ascii="Times New Roman" w:cs="Times New Roman"/>
          <w:sz w:val="28"/>
          <w:szCs w:val="28"/>
        </w:rPr>
        <w:t>10-30 min</w:t>
      </w:r>
      <w:r w:rsidRPr="00752E19">
        <w:rPr>
          <w:rFonts w:ascii="Times New Roman" w:hAnsi="標楷體" w:cs="Times New Roman"/>
          <w:sz w:val="28"/>
          <w:szCs w:val="28"/>
        </w:rPr>
        <w:t>，潛伏期為</w:t>
      </w:r>
      <w:r w:rsidRPr="00752E19">
        <w:rPr>
          <w:rFonts w:ascii="Times New Roman" w:cs="Times New Roman"/>
          <w:sz w:val="28"/>
          <w:szCs w:val="28"/>
        </w:rPr>
        <w:t>10-24 h</w:t>
      </w:r>
      <w:r w:rsidRPr="00752E19">
        <w:rPr>
          <w:rFonts w:ascii="Times New Roman" w:hAnsi="標楷體" w:cs="Times New Roman"/>
          <w:sz w:val="28"/>
          <w:szCs w:val="28"/>
        </w:rPr>
        <w:t>。黃</w:t>
      </w:r>
      <w:proofErr w:type="gramStart"/>
      <w:r w:rsidRPr="00752E19">
        <w:rPr>
          <w:rFonts w:ascii="Times New Roman" w:hAnsi="標楷體" w:cs="Times New Roman"/>
          <w:sz w:val="28"/>
          <w:szCs w:val="28"/>
        </w:rPr>
        <w:t>捲</w:t>
      </w:r>
      <w:proofErr w:type="gramEnd"/>
      <w:r w:rsidRPr="00752E19">
        <w:rPr>
          <w:rFonts w:ascii="Times New Roman" w:hAnsi="標楷體" w:cs="Times New Roman"/>
          <w:sz w:val="28"/>
          <w:szCs w:val="28"/>
        </w:rPr>
        <w:t>葉病毒可以持續存在粉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體內</w:t>
      </w:r>
      <w:r w:rsidRPr="00752E19">
        <w:rPr>
          <w:rFonts w:ascii="Times New Roman" w:cs="Times New Roman"/>
          <w:sz w:val="28"/>
          <w:szCs w:val="28"/>
        </w:rPr>
        <w:t xml:space="preserve">10-12 </w:t>
      </w:r>
      <w:r w:rsidRPr="00752E19">
        <w:rPr>
          <w:rFonts w:ascii="Times New Roman" w:hAnsi="標楷體" w:cs="Times New Roman"/>
          <w:sz w:val="28"/>
          <w:szCs w:val="28"/>
        </w:rPr>
        <w:t>天，少數可以維持</w:t>
      </w:r>
      <w:r w:rsidRPr="00752E19">
        <w:rPr>
          <w:rFonts w:ascii="Times New Roman" w:cs="Times New Roman"/>
          <w:sz w:val="28"/>
          <w:szCs w:val="28"/>
        </w:rPr>
        <w:t xml:space="preserve">20 </w:t>
      </w:r>
      <w:r w:rsidRPr="00752E19">
        <w:rPr>
          <w:rFonts w:ascii="Times New Roman" w:hAnsi="標楷體" w:cs="Times New Roman"/>
          <w:sz w:val="28"/>
          <w:szCs w:val="28"/>
        </w:rPr>
        <w:t>天以上，但病毒並不會經卵傳播至子代粉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若蟲可以取食獲得病毒並於成蟲期傳播。</w:t>
      </w:r>
      <w:r w:rsidRPr="00752E19">
        <w:rPr>
          <w:rFonts w:ascii="Times New Roman" w:cs="Times New Roman"/>
          <w:sz w:val="28"/>
          <w:szCs w:val="28"/>
        </w:rPr>
        <w:t>2009</w:t>
      </w:r>
      <w:r w:rsidRPr="00752E19">
        <w:rPr>
          <w:rFonts w:ascii="Times New Roman" w:hAnsi="標楷體" w:cs="Times New Roman"/>
          <w:sz w:val="28"/>
          <w:szCs w:val="28"/>
        </w:rPr>
        <w:t>年，於台灣雲林縣洋香瓜田中，葉片上出現黃色斑點、</w:t>
      </w:r>
      <w:proofErr w:type="gramStart"/>
      <w:r w:rsidRPr="00752E19">
        <w:rPr>
          <w:rFonts w:ascii="Times New Roman" w:hAnsi="標楷體" w:cs="Times New Roman"/>
          <w:sz w:val="28"/>
          <w:szCs w:val="28"/>
        </w:rPr>
        <w:t>退綠黃化</w:t>
      </w:r>
      <w:proofErr w:type="gramEnd"/>
      <w:r w:rsidRPr="00752E19">
        <w:rPr>
          <w:rFonts w:ascii="Times New Roman" w:hAnsi="標楷體" w:cs="Times New Roman"/>
          <w:sz w:val="28"/>
          <w:szCs w:val="28"/>
        </w:rPr>
        <w:t>、甚至白化的病徵，導致收成量降低而造成嚴重的經濟損失。此病徵經證實係由粉</w:t>
      </w:r>
      <w:proofErr w:type="gramStart"/>
      <w:r w:rsidRPr="00752E19">
        <w:rPr>
          <w:rFonts w:ascii="Times New Roman" w:hAnsi="標楷體" w:cs="Times New Roman"/>
          <w:sz w:val="28"/>
          <w:szCs w:val="28"/>
        </w:rPr>
        <w:t>蝨以半永續</w:t>
      </w:r>
      <w:proofErr w:type="gramEnd"/>
      <w:r w:rsidRPr="00752E19">
        <w:rPr>
          <w:rFonts w:ascii="Times New Roman" w:hAnsi="標楷體" w:cs="Times New Roman"/>
          <w:sz w:val="28"/>
          <w:szCs w:val="28"/>
        </w:rPr>
        <w:t>性的方式傳播之</w:t>
      </w:r>
      <w:proofErr w:type="spellStart"/>
      <w:r w:rsidRPr="00752E19">
        <w:rPr>
          <w:rFonts w:ascii="Times New Roman" w:cs="Times New Roman"/>
          <w:sz w:val="28"/>
          <w:szCs w:val="28"/>
        </w:rPr>
        <w:t>Crinivirus</w:t>
      </w:r>
      <w:proofErr w:type="spellEnd"/>
      <w:r w:rsidRPr="00752E19">
        <w:rPr>
          <w:rFonts w:ascii="Times New Roman" w:hAnsi="標楷體" w:cs="Times New Roman"/>
          <w:sz w:val="28"/>
          <w:szCs w:val="28"/>
        </w:rPr>
        <w:t>屬新興病毒</w:t>
      </w:r>
      <w:r w:rsidRPr="00752E19">
        <w:rPr>
          <w:rFonts w:ascii="Times New Roman" w:cs="Times New Roman"/>
          <w:sz w:val="28"/>
          <w:szCs w:val="28"/>
        </w:rPr>
        <w:t>-</w:t>
      </w:r>
      <w:r w:rsidRPr="00752E19">
        <w:rPr>
          <w:rFonts w:ascii="Times New Roman" w:hAnsi="標楷體" w:cs="Times New Roman"/>
          <w:sz w:val="28"/>
          <w:szCs w:val="28"/>
        </w:rPr>
        <w:t>瓜</w:t>
      </w:r>
      <w:proofErr w:type="gramStart"/>
      <w:r w:rsidRPr="00752E19">
        <w:rPr>
          <w:rFonts w:ascii="Times New Roman" w:hAnsi="標楷體" w:cs="Times New Roman"/>
          <w:sz w:val="28"/>
          <w:szCs w:val="28"/>
        </w:rPr>
        <w:t>類退綠</w:t>
      </w:r>
      <w:proofErr w:type="gramEnd"/>
      <w:r w:rsidRPr="00752E19">
        <w:rPr>
          <w:rFonts w:ascii="Times New Roman" w:hAnsi="標楷體" w:cs="Times New Roman"/>
          <w:sz w:val="28"/>
          <w:szCs w:val="28"/>
        </w:rPr>
        <w:t>黃化病毒</w:t>
      </w:r>
      <w:r w:rsidRPr="00752E19">
        <w:rPr>
          <w:rFonts w:ascii="Times New Roman" w:cs="Times New Roman"/>
          <w:sz w:val="28"/>
          <w:szCs w:val="28"/>
        </w:rPr>
        <w:t xml:space="preserve"> (</w:t>
      </w:r>
      <w:r w:rsidRPr="00752E19">
        <w:rPr>
          <w:rFonts w:ascii="Times New Roman" w:cs="Times New Roman"/>
          <w:i/>
          <w:iCs/>
          <w:sz w:val="28"/>
          <w:szCs w:val="28"/>
        </w:rPr>
        <w:t xml:space="preserve">Cucurbit </w:t>
      </w:r>
      <w:proofErr w:type="spellStart"/>
      <w:r w:rsidRPr="00752E19">
        <w:rPr>
          <w:rFonts w:ascii="Times New Roman" w:cs="Times New Roman"/>
          <w:i/>
          <w:iCs/>
          <w:sz w:val="28"/>
          <w:szCs w:val="28"/>
        </w:rPr>
        <w:t>chlorotic</w:t>
      </w:r>
      <w:proofErr w:type="spellEnd"/>
      <w:r w:rsidRPr="00752E19">
        <w:rPr>
          <w:rFonts w:ascii="Times New Roman" w:cs="Times New Roman"/>
          <w:i/>
          <w:iCs/>
          <w:sz w:val="28"/>
          <w:szCs w:val="28"/>
        </w:rPr>
        <w:t xml:space="preserve"> yellows virus</w:t>
      </w:r>
      <w:r w:rsidRPr="00752E19">
        <w:rPr>
          <w:rFonts w:ascii="Times New Roman" w:cs="Times New Roman"/>
          <w:sz w:val="28"/>
          <w:szCs w:val="28"/>
        </w:rPr>
        <w:t>; CCYV)</w:t>
      </w:r>
      <w:r w:rsidRPr="00752E19">
        <w:rPr>
          <w:rFonts w:ascii="Times New Roman" w:hAnsi="標楷體" w:cs="Times New Roman"/>
          <w:sz w:val="28"/>
          <w:szCs w:val="28"/>
        </w:rPr>
        <w:t>。根據調查結果顯示</w:t>
      </w:r>
      <w:r w:rsidRPr="00752E19">
        <w:rPr>
          <w:rFonts w:ascii="Times New Roman" w:cs="Times New Roman"/>
          <w:sz w:val="28"/>
          <w:szCs w:val="28"/>
        </w:rPr>
        <w:t xml:space="preserve"> CCYV </w:t>
      </w:r>
      <w:r w:rsidRPr="00752E19">
        <w:rPr>
          <w:rFonts w:ascii="Times New Roman" w:hAnsi="標楷體" w:cs="Times New Roman"/>
          <w:sz w:val="28"/>
          <w:szCs w:val="28"/>
        </w:rPr>
        <w:t>已成為台灣瓜類作物生產上的一大重要限制因子。</w:t>
      </w:r>
    </w:p>
    <w:p w:rsidR="00FC3B85" w:rsidRDefault="00FC3B85" w:rsidP="00FC3B85">
      <w:pPr>
        <w:pStyle w:val="Default"/>
        <w:spacing w:beforeLines="15" w:afterLines="15" w:line="460" w:lineRule="exact"/>
        <w:ind w:firstLineChars="192" w:firstLine="538"/>
        <w:rPr>
          <w:rFonts w:ascii="Times New Roman" w:hAnsi="標楷體" w:cs="Times New Roman" w:hint="eastAsia"/>
          <w:sz w:val="28"/>
          <w:szCs w:val="28"/>
        </w:rPr>
      </w:pPr>
    </w:p>
    <w:p w:rsidR="00FC3B85" w:rsidRPr="00752E19" w:rsidRDefault="00FC3B85" w:rsidP="00FC3B85">
      <w:pPr>
        <w:spacing w:beforeLines="15" w:afterLines="15" w:line="460" w:lineRule="exact"/>
        <w:jc w:val="center"/>
        <w:rPr>
          <w:rFonts w:eastAsia="標楷體"/>
          <w:b/>
          <w:w w:val="90"/>
          <w:sz w:val="32"/>
          <w:szCs w:val="32"/>
        </w:rPr>
      </w:pPr>
      <w:r w:rsidRPr="00752E19">
        <w:rPr>
          <w:rFonts w:eastAsia="標楷體" w:hAnsi="標楷體"/>
          <w:b/>
          <w:w w:val="90"/>
          <w:sz w:val="32"/>
          <w:szCs w:val="32"/>
        </w:rPr>
        <w:t>前</w:t>
      </w:r>
      <w:r>
        <w:rPr>
          <w:rFonts w:eastAsia="標楷體" w:hAnsi="標楷體" w:hint="eastAsia"/>
          <w:b/>
          <w:w w:val="90"/>
          <w:sz w:val="32"/>
          <w:szCs w:val="32"/>
        </w:rPr>
        <w:t xml:space="preserve">  </w:t>
      </w:r>
      <w:r w:rsidRPr="00752E19">
        <w:rPr>
          <w:rFonts w:eastAsia="標楷體" w:hAnsi="標楷體"/>
          <w:b/>
          <w:w w:val="90"/>
          <w:sz w:val="32"/>
          <w:szCs w:val="32"/>
        </w:rPr>
        <w:t>言</w:t>
      </w:r>
    </w:p>
    <w:p w:rsidR="00FC3B85" w:rsidRPr="00752E19" w:rsidRDefault="00FC3B85" w:rsidP="00FC3B85">
      <w:pPr>
        <w:snapToGrid w:val="0"/>
        <w:spacing w:beforeLines="15" w:afterLines="15" w:line="460" w:lineRule="exact"/>
        <w:ind w:firstLineChars="257" w:firstLine="720"/>
        <w:rPr>
          <w:rFonts w:eastAsia="標楷體"/>
          <w:kern w:val="0"/>
          <w:sz w:val="28"/>
          <w:szCs w:val="28"/>
        </w:rPr>
      </w:pPr>
      <w:proofErr w:type="gramStart"/>
      <w:r w:rsidRPr="00752E19">
        <w:rPr>
          <w:rFonts w:eastAsia="標楷體" w:hAnsi="標楷體"/>
          <w:snapToGrid w:val="0"/>
          <w:sz w:val="28"/>
          <w:szCs w:val="28"/>
        </w:rPr>
        <w:t>薊</w:t>
      </w:r>
      <w:proofErr w:type="gramEnd"/>
      <w:r w:rsidRPr="00752E19">
        <w:rPr>
          <w:rFonts w:eastAsia="標楷體" w:hAnsi="標楷體"/>
          <w:snapToGrid w:val="0"/>
          <w:sz w:val="28"/>
          <w:szCs w:val="28"/>
        </w:rPr>
        <w:t>馬與粉</w:t>
      </w:r>
      <w:proofErr w:type="gramStart"/>
      <w:r w:rsidRPr="00752E19">
        <w:rPr>
          <w:rFonts w:eastAsia="標楷體" w:hAnsi="標楷體"/>
          <w:snapToGrid w:val="0"/>
          <w:sz w:val="28"/>
          <w:szCs w:val="28"/>
        </w:rPr>
        <w:t>蝨</w:t>
      </w:r>
      <w:proofErr w:type="gramEnd"/>
      <w:r w:rsidRPr="00752E19">
        <w:rPr>
          <w:rFonts w:eastAsia="標楷體" w:hAnsi="標楷體"/>
          <w:snapToGrid w:val="0"/>
          <w:sz w:val="28"/>
          <w:szCs w:val="28"/>
        </w:rPr>
        <w:t>因體型微小，喜愛躲在心葉、花器</w:t>
      </w:r>
      <w:proofErr w:type="gramStart"/>
      <w:r w:rsidRPr="00752E19">
        <w:rPr>
          <w:rFonts w:eastAsia="標楷體" w:hAnsi="標楷體"/>
          <w:snapToGrid w:val="0"/>
          <w:sz w:val="28"/>
          <w:szCs w:val="28"/>
        </w:rPr>
        <w:t>或葉背</w:t>
      </w:r>
      <w:proofErr w:type="gramEnd"/>
      <w:r w:rsidRPr="00752E19">
        <w:rPr>
          <w:rFonts w:eastAsia="標楷體" w:hAnsi="標楷體"/>
          <w:snapToGrid w:val="0"/>
          <w:sz w:val="28"/>
          <w:szCs w:val="28"/>
        </w:rPr>
        <w:t>等隱密處，防治上較為不易，不論在露地或設施都已成為主要防治之對象，兩者不僅直接吸食植物汁液，造成危害；而且還能傳播植物病毒病害，</w:t>
      </w:r>
      <w:r w:rsidRPr="00752E19">
        <w:rPr>
          <w:rFonts w:eastAsia="標楷體" w:hAnsi="標楷體"/>
          <w:kern w:val="0"/>
          <w:sz w:val="28"/>
          <w:szCs w:val="28"/>
        </w:rPr>
        <w:t>病毒單獨或複合感染造成植株不同程度的影響，病徵也有差異，</w:t>
      </w:r>
      <w:proofErr w:type="gramStart"/>
      <w:r w:rsidRPr="00752E19">
        <w:rPr>
          <w:rFonts w:eastAsia="標楷體" w:hAnsi="標楷體"/>
          <w:kern w:val="0"/>
          <w:sz w:val="28"/>
          <w:szCs w:val="28"/>
        </w:rPr>
        <w:t>罹病較</w:t>
      </w:r>
      <w:proofErr w:type="gramEnd"/>
      <w:r w:rsidRPr="00752E19">
        <w:rPr>
          <w:rFonts w:eastAsia="標楷體" w:hAnsi="標楷體"/>
          <w:kern w:val="0"/>
          <w:sz w:val="28"/>
          <w:szCs w:val="28"/>
        </w:rPr>
        <w:t>輕的植株出現輕微的</w:t>
      </w:r>
      <w:proofErr w:type="gramStart"/>
      <w:r w:rsidRPr="00752E19">
        <w:rPr>
          <w:rFonts w:eastAsia="標楷體" w:hAnsi="標楷體"/>
          <w:kern w:val="0"/>
          <w:sz w:val="28"/>
          <w:szCs w:val="28"/>
        </w:rPr>
        <w:t>斑駁嵌紋</w:t>
      </w:r>
      <w:proofErr w:type="gramEnd"/>
      <w:r w:rsidRPr="00752E19">
        <w:rPr>
          <w:rFonts w:eastAsia="標楷體" w:hAnsi="標楷體"/>
          <w:kern w:val="0"/>
          <w:sz w:val="28"/>
          <w:szCs w:val="28"/>
        </w:rPr>
        <w:t>捲曲，植株生育不良，嚴重者葉片及果實</w:t>
      </w:r>
      <w:proofErr w:type="gramStart"/>
      <w:r w:rsidRPr="00752E19">
        <w:rPr>
          <w:rFonts w:eastAsia="標楷體" w:hAnsi="標楷體"/>
          <w:kern w:val="0"/>
          <w:sz w:val="28"/>
          <w:szCs w:val="28"/>
        </w:rPr>
        <w:t>畸</w:t>
      </w:r>
      <w:proofErr w:type="gramEnd"/>
      <w:r w:rsidRPr="00752E19">
        <w:rPr>
          <w:rFonts w:eastAsia="標楷體" w:hAnsi="標楷體"/>
          <w:kern w:val="0"/>
          <w:sz w:val="28"/>
          <w:szCs w:val="28"/>
        </w:rPr>
        <w:t>型或頂芽壞疽，造成植株矮化及生長停滯，甚至死亡，不但影響品質也影響產量。</w:t>
      </w:r>
    </w:p>
    <w:p w:rsidR="00FC3B85" w:rsidRPr="00752E19" w:rsidRDefault="00FC3B85" w:rsidP="00FC3B85">
      <w:pPr>
        <w:snapToGrid w:val="0"/>
        <w:spacing w:beforeLines="15" w:afterLines="15" w:line="460" w:lineRule="exact"/>
        <w:ind w:firstLineChars="192" w:firstLine="538"/>
        <w:jc w:val="both"/>
        <w:rPr>
          <w:rFonts w:eastAsia="標楷體"/>
          <w:w w:val="90"/>
          <w:sz w:val="28"/>
          <w:szCs w:val="28"/>
        </w:rPr>
      </w:pPr>
      <w:r w:rsidRPr="00752E19">
        <w:rPr>
          <w:rFonts w:eastAsia="標楷體" w:hAnsi="標楷體"/>
          <w:snapToGrid w:val="0"/>
          <w:sz w:val="28"/>
          <w:szCs w:val="28"/>
        </w:rPr>
        <w:lastRenderedPageBreak/>
        <w:t>植物病毒病害會造成植物生長異常、矮化，開花減少，結果量減少且易脫落，果實畸形、品質變差等，近年來已成為許多經濟作物生產限制因子之一，本文就</w:t>
      </w:r>
      <w:proofErr w:type="gramStart"/>
      <w:r w:rsidRPr="00752E19">
        <w:rPr>
          <w:rFonts w:eastAsia="標楷體" w:hAnsi="標楷體"/>
          <w:snapToGrid w:val="0"/>
          <w:sz w:val="28"/>
          <w:szCs w:val="28"/>
        </w:rPr>
        <w:t>薊</w:t>
      </w:r>
      <w:proofErr w:type="gramEnd"/>
      <w:r w:rsidRPr="00752E19">
        <w:rPr>
          <w:rFonts w:eastAsia="標楷體" w:hAnsi="標楷體"/>
          <w:snapToGrid w:val="0"/>
          <w:sz w:val="28"/>
          <w:szCs w:val="28"/>
        </w:rPr>
        <w:t>馬與粉</w:t>
      </w:r>
      <w:proofErr w:type="gramStart"/>
      <w:r w:rsidRPr="00752E19">
        <w:rPr>
          <w:rFonts w:eastAsia="標楷體" w:hAnsi="標楷體"/>
          <w:snapToGrid w:val="0"/>
          <w:sz w:val="28"/>
          <w:szCs w:val="28"/>
        </w:rPr>
        <w:t>蝨</w:t>
      </w:r>
      <w:proofErr w:type="gramEnd"/>
      <w:r w:rsidRPr="00752E19">
        <w:rPr>
          <w:rFonts w:eastAsia="標楷體" w:hAnsi="標楷體"/>
          <w:sz w:val="28"/>
          <w:szCs w:val="28"/>
        </w:rPr>
        <w:t>傳播植物病毒病害之特性做一介紹，</w:t>
      </w:r>
      <w:r w:rsidRPr="00752E19">
        <w:rPr>
          <w:rFonts w:eastAsia="標楷體" w:hAnsi="標楷體"/>
          <w:snapToGrid w:val="0"/>
          <w:sz w:val="28"/>
          <w:szCs w:val="28"/>
        </w:rPr>
        <w:t>另外亦將這兩年侵襲南部葫蘆科作物造成嚴重損害</w:t>
      </w:r>
      <w:proofErr w:type="gramStart"/>
      <w:r w:rsidRPr="00752E19">
        <w:rPr>
          <w:rFonts w:eastAsia="標楷體" w:hAnsi="標楷體"/>
          <w:snapToGrid w:val="0"/>
          <w:sz w:val="28"/>
          <w:szCs w:val="28"/>
        </w:rPr>
        <w:t>之</w:t>
      </w:r>
      <w:r w:rsidRPr="00752E19">
        <w:rPr>
          <w:rFonts w:eastAsia="標楷體" w:hAnsi="標楷體"/>
          <w:sz w:val="28"/>
          <w:szCs w:val="28"/>
        </w:rPr>
        <w:t>長絲狀</w:t>
      </w:r>
      <w:proofErr w:type="gramEnd"/>
      <w:r w:rsidRPr="00752E19">
        <w:rPr>
          <w:rFonts w:eastAsia="標楷體"/>
          <w:sz w:val="28"/>
          <w:szCs w:val="28"/>
        </w:rPr>
        <w:t>RNA</w:t>
      </w:r>
      <w:r w:rsidRPr="00752E19">
        <w:rPr>
          <w:rFonts w:eastAsia="標楷體" w:hAnsi="標楷體"/>
          <w:sz w:val="28"/>
          <w:szCs w:val="28"/>
        </w:rPr>
        <w:t>新興病毒；瓜</w:t>
      </w:r>
      <w:proofErr w:type="gramStart"/>
      <w:r w:rsidRPr="00752E19">
        <w:rPr>
          <w:rFonts w:eastAsia="標楷體" w:hAnsi="標楷體"/>
          <w:sz w:val="28"/>
          <w:szCs w:val="28"/>
        </w:rPr>
        <w:t>類退綠</w:t>
      </w:r>
      <w:proofErr w:type="gramEnd"/>
      <w:r w:rsidRPr="00752E19">
        <w:rPr>
          <w:rFonts w:eastAsia="標楷體" w:hAnsi="標楷體"/>
          <w:sz w:val="28"/>
          <w:szCs w:val="28"/>
        </w:rPr>
        <w:t>黃化病毒</w:t>
      </w:r>
      <w:r w:rsidRPr="00752E19">
        <w:rPr>
          <w:rFonts w:eastAsia="標楷體"/>
          <w:sz w:val="28"/>
          <w:szCs w:val="28"/>
        </w:rPr>
        <w:t>(</w:t>
      </w:r>
      <w:r w:rsidRPr="00752E19">
        <w:rPr>
          <w:rFonts w:eastAsia="標楷體"/>
          <w:i/>
          <w:iCs/>
          <w:sz w:val="28"/>
          <w:szCs w:val="28"/>
        </w:rPr>
        <w:t xml:space="preserve">Cucurbit </w:t>
      </w:r>
      <w:proofErr w:type="spellStart"/>
      <w:r w:rsidRPr="00752E19">
        <w:rPr>
          <w:rFonts w:eastAsia="標楷體"/>
          <w:i/>
          <w:iCs/>
          <w:sz w:val="28"/>
          <w:szCs w:val="28"/>
        </w:rPr>
        <w:t>chlorotic</w:t>
      </w:r>
      <w:proofErr w:type="spellEnd"/>
      <w:r w:rsidRPr="00752E19">
        <w:rPr>
          <w:rFonts w:eastAsia="標楷體"/>
          <w:i/>
          <w:iCs/>
          <w:sz w:val="28"/>
          <w:szCs w:val="28"/>
        </w:rPr>
        <w:t xml:space="preserve"> yellows virus</w:t>
      </w:r>
      <w:r w:rsidRPr="00752E19">
        <w:rPr>
          <w:rFonts w:eastAsia="標楷體"/>
          <w:sz w:val="28"/>
          <w:szCs w:val="28"/>
        </w:rPr>
        <w:t>; CCYV)</w:t>
      </w:r>
      <w:r w:rsidRPr="00752E19">
        <w:rPr>
          <w:rFonts w:eastAsia="標楷體" w:hAnsi="標楷體"/>
          <w:sz w:val="28"/>
          <w:szCs w:val="28"/>
        </w:rPr>
        <w:t>做一闡述，</w:t>
      </w:r>
      <w:r w:rsidRPr="00752E19">
        <w:rPr>
          <w:rFonts w:eastAsia="標楷體" w:hAnsi="標楷體"/>
          <w:w w:val="90"/>
          <w:sz w:val="28"/>
          <w:szCs w:val="28"/>
        </w:rPr>
        <w:t>以供日後做為中部葫蘆科作物病害種類調查及推廣病蟲害防治資料之用，以提供農民防治上之參考。</w:t>
      </w:r>
    </w:p>
    <w:p w:rsidR="00FC3B85" w:rsidRPr="00752E19" w:rsidRDefault="00FC3B85" w:rsidP="00FC3B85">
      <w:pPr>
        <w:spacing w:beforeLines="15" w:afterLines="15" w:line="460" w:lineRule="exact"/>
        <w:jc w:val="center"/>
        <w:rPr>
          <w:rFonts w:eastAsia="標楷體"/>
          <w:b/>
          <w:w w:val="90"/>
          <w:sz w:val="28"/>
          <w:szCs w:val="28"/>
        </w:rPr>
      </w:pPr>
    </w:p>
    <w:p w:rsidR="00FC3B85" w:rsidRPr="00752E19" w:rsidRDefault="00FC3B85" w:rsidP="00FC3B85">
      <w:pPr>
        <w:spacing w:beforeLines="15" w:afterLines="15" w:line="460" w:lineRule="exact"/>
        <w:jc w:val="center"/>
        <w:rPr>
          <w:rFonts w:eastAsia="標楷體"/>
          <w:b/>
          <w:w w:val="90"/>
          <w:sz w:val="32"/>
          <w:szCs w:val="32"/>
        </w:rPr>
      </w:pPr>
      <w:r w:rsidRPr="00752E19">
        <w:rPr>
          <w:rFonts w:eastAsia="標楷體" w:hAnsi="標楷體"/>
          <w:b/>
          <w:w w:val="90"/>
          <w:sz w:val="32"/>
          <w:szCs w:val="32"/>
        </w:rPr>
        <w:t>內</w:t>
      </w:r>
      <w:r w:rsidRPr="00752E19">
        <w:rPr>
          <w:rFonts w:eastAsia="標楷體" w:hAnsi="標楷體" w:hint="eastAsia"/>
          <w:b/>
          <w:w w:val="90"/>
          <w:sz w:val="32"/>
          <w:szCs w:val="32"/>
        </w:rPr>
        <w:t xml:space="preserve">  </w:t>
      </w:r>
      <w:r w:rsidRPr="00752E19">
        <w:rPr>
          <w:rFonts w:eastAsia="標楷體" w:hAnsi="標楷體"/>
          <w:b/>
          <w:w w:val="90"/>
          <w:sz w:val="32"/>
          <w:szCs w:val="32"/>
        </w:rPr>
        <w:t>容</w:t>
      </w:r>
    </w:p>
    <w:p w:rsidR="00FC3B85" w:rsidRPr="00752E19" w:rsidRDefault="00FC3B85" w:rsidP="00FC3B85">
      <w:pPr>
        <w:snapToGrid w:val="0"/>
        <w:spacing w:beforeLines="15" w:afterLines="15" w:line="460" w:lineRule="exact"/>
        <w:rPr>
          <w:rFonts w:eastAsia="標楷體"/>
          <w:b/>
          <w:w w:val="90"/>
          <w:sz w:val="28"/>
          <w:szCs w:val="28"/>
        </w:rPr>
      </w:pPr>
      <w:r w:rsidRPr="00752E19">
        <w:rPr>
          <w:rFonts w:eastAsia="標楷體" w:hAnsi="標楷體"/>
          <w:w w:val="90"/>
          <w:sz w:val="28"/>
          <w:szCs w:val="28"/>
        </w:rPr>
        <w:t>一、</w:t>
      </w:r>
      <w:proofErr w:type="gramStart"/>
      <w:r w:rsidRPr="00752E19">
        <w:rPr>
          <w:rFonts w:eastAsia="標楷體" w:hAnsi="標楷體"/>
          <w:w w:val="90"/>
          <w:sz w:val="28"/>
          <w:szCs w:val="28"/>
        </w:rPr>
        <w:t>薊</w:t>
      </w:r>
      <w:proofErr w:type="gramEnd"/>
      <w:r w:rsidRPr="00752E19">
        <w:rPr>
          <w:rFonts w:eastAsia="標楷體" w:hAnsi="標楷體"/>
          <w:w w:val="90"/>
          <w:sz w:val="28"/>
          <w:szCs w:val="28"/>
        </w:rPr>
        <w:t>馬傳播</w:t>
      </w:r>
      <w:r w:rsidRPr="00752E19">
        <w:rPr>
          <w:rFonts w:eastAsia="標楷體" w:hAnsi="標楷體"/>
          <w:snapToGrid w:val="0"/>
          <w:sz w:val="28"/>
          <w:szCs w:val="28"/>
        </w:rPr>
        <w:t>番茄</w:t>
      </w:r>
      <w:r>
        <w:rPr>
          <w:rFonts w:eastAsia="標楷體" w:hAnsi="標楷體" w:hint="eastAsia"/>
          <w:snapToGrid w:val="0"/>
          <w:sz w:val="28"/>
          <w:szCs w:val="28"/>
        </w:rPr>
        <w:t>斑</w:t>
      </w:r>
      <w:proofErr w:type="gramStart"/>
      <w:r w:rsidRPr="00752E19">
        <w:rPr>
          <w:rFonts w:eastAsia="標楷體" w:hAnsi="標楷體"/>
          <w:w w:val="90"/>
          <w:sz w:val="28"/>
          <w:szCs w:val="28"/>
        </w:rPr>
        <w:t>萎</w:t>
      </w:r>
      <w:proofErr w:type="gramEnd"/>
      <w:r w:rsidRPr="00752E19">
        <w:rPr>
          <w:rFonts w:eastAsia="標楷體" w:hAnsi="標楷體"/>
          <w:w w:val="90"/>
          <w:sz w:val="28"/>
          <w:szCs w:val="28"/>
        </w:rPr>
        <w:t>病毒屬</w:t>
      </w:r>
      <w:r w:rsidRPr="00752E19">
        <w:rPr>
          <w:rFonts w:eastAsia="標楷體"/>
          <w:w w:val="90"/>
          <w:sz w:val="28"/>
          <w:szCs w:val="28"/>
        </w:rPr>
        <w:t>(</w:t>
      </w:r>
      <w:proofErr w:type="spellStart"/>
      <w:r w:rsidRPr="00752E19">
        <w:rPr>
          <w:rFonts w:eastAsia="標楷體"/>
          <w:i/>
          <w:w w:val="90"/>
          <w:sz w:val="28"/>
          <w:szCs w:val="28"/>
        </w:rPr>
        <w:t>Tospovirus</w:t>
      </w:r>
      <w:proofErr w:type="spellEnd"/>
      <w:r w:rsidRPr="00752E19">
        <w:rPr>
          <w:rFonts w:eastAsia="標楷體"/>
          <w:w w:val="90"/>
          <w:sz w:val="28"/>
          <w:szCs w:val="28"/>
        </w:rPr>
        <w:t>)</w:t>
      </w:r>
      <w:r w:rsidRPr="00752E19">
        <w:rPr>
          <w:rFonts w:eastAsia="標楷體" w:hAnsi="標楷體"/>
          <w:w w:val="90"/>
          <w:sz w:val="28"/>
          <w:szCs w:val="28"/>
        </w:rPr>
        <w:t>特性</w:t>
      </w:r>
    </w:p>
    <w:p w:rsidR="00FC3B85" w:rsidRPr="00752E19" w:rsidRDefault="00FC3B85" w:rsidP="00FC3B85">
      <w:pPr>
        <w:pStyle w:val="Default"/>
        <w:spacing w:beforeLines="15" w:afterLines="15" w:line="460" w:lineRule="exact"/>
        <w:rPr>
          <w:rFonts w:ascii="Times New Roman" w:cs="Times New Roman"/>
          <w:sz w:val="28"/>
          <w:szCs w:val="28"/>
        </w:rPr>
      </w:pPr>
      <w:r w:rsidRPr="00752E19">
        <w:rPr>
          <w:rFonts w:ascii="Times New Roman" w:cs="Times New Roman"/>
          <w:sz w:val="28"/>
          <w:szCs w:val="28"/>
        </w:rPr>
        <w:t xml:space="preserve">    </w:t>
      </w:r>
      <w:r w:rsidRPr="00752E19">
        <w:rPr>
          <w:rFonts w:ascii="Times New Roman" w:hAnsi="標楷體" w:cs="Times New Roman"/>
          <w:sz w:val="28"/>
          <w:szCs w:val="28"/>
        </w:rPr>
        <w:t>全世界已</w:t>
      </w:r>
      <w:proofErr w:type="gramStart"/>
      <w:r w:rsidRPr="00752E19">
        <w:rPr>
          <w:rFonts w:ascii="Times New Roman" w:hAnsi="標楷體" w:cs="Times New Roman"/>
          <w:sz w:val="28"/>
          <w:szCs w:val="28"/>
        </w:rPr>
        <w:t>記錄蟲媒薊</w:t>
      </w:r>
      <w:proofErr w:type="gramEnd"/>
      <w:r w:rsidRPr="00752E19">
        <w:rPr>
          <w:rFonts w:ascii="Times New Roman" w:hAnsi="標楷體" w:cs="Times New Roman"/>
          <w:sz w:val="28"/>
          <w:szCs w:val="28"/>
        </w:rPr>
        <w:t>馬有</w:t>
      </w:r>
      <w:r w:rsidRPr="00752E19">
        <w:rPr>
          <w:rFonts w:ascii="Times New Roman" w:cs="Times New Roman"/>
          <w:sz w:val="28"/>
          <w:szCs w:val="28"/>
        </w:rPr>
        <w:t>11</w:t>
      </w:r>
      <w:r w:rsidRPr="00752E19">
        <w:rPr>
          <w:rFonts w:ascii="Times New Roman" w:hAnsi="標楷體" w:cs="Times New Roman"/>
          <w:sz w:val="28"/>
          <w:szCs w:val="28"/>
        </w:rPr>
        <w:t>種，均屬於</w:t>
      </w:r>
      <w:proofErr w:type="gramStart"/>
      <w:r w:rsidRPr="00752E19">
        <w:rPr>
          <w:rFonts w:ascii="Times New Roman" w:hAnsi="標楷體" w:cs="Times New Roman"/>
          <w:sz w:val="28"/>
          <w:szCs w:val="28"/>
        </w:rPr>
        <w:t>薊馬科</w:t>
      </w:r>
      <w:proofErr w:type="gramEnd"/>
      <w:r w:rsidRPr="00752E19">
        <w:rPr>
          <w:rFonts w:ascii="Times New Roman" w:cs="Times New Roman"/>
          <w:sz w:val="28"/>
          <w:szCs w:val="28"/>
        </w:rPr>
        <w:t>(</w:t>
      </w:r>
      <w:proofErr w:type="spellStart"/>
      <w:r w:rsidRPr="00752E19">
        <w:rPr>
          <w:rFonts w:ascii="Times New Roman" w:cs="Times New Roman"/>
          <w:sz w:val="28"/>
          <w:szCs w:val="28"/>
        </w:rPr>
        <w:t>Thripidae</w:t>
      </w:r>
      <w:proofErr w:type="spellEnd"/>
      <w:r w:rsidRPr="00752E19">
        <w:rPr>
          <w:rFonts w:ascii="Times New Roman" w:cs="Times New Roman"/>
          <w:sz w:val="28"/>
          <w:szCs w:val="28"/>
        </w:rPr>
        <w:t>)</w:t>
      </w:r>
      <w:r w:rsidRPr="00752E19">
        <w:rPr>
          <w:rFonts w:ascii="Times New Roman" w:hAnsi="標楷體" w:cs="Times New Roman"/>
          <w:sz w:val="28"/>
          <w:szCs w:val="28"/>
        </w:rPr>
        <w:t>中的</w:t>
      </w:r>
      <w:proofErr w:type="gramStart"/>
      <w:r w:rsidRPr="00752E19">
        <w:rPr>
          <w:rFonts w:ascii="Times New Roman" w:hAnsi="標楷體" w:cs="Times New Roman"/>
          <w:sz w:val="28"/>
          <w:szCs w:val="28"/>
        </w:rPr>
        <w:t>薊馬亞</w:t>
      </w:r>
      <w:proofErr w:type="gramEnd"/>
      <w:r w:rsidRPr="00752E19">
        <w:rPr>
          <w:rFonts w:ascii="Times New Roman" w:hAnsi="標楷體" w:cs="Times New Roman"/>
          <w:sz w:val="28"/>
          <w:szCs w:val="28"/>
        </w:rPr>
        <w:t>科</w:t>
      </w:r>
      <w:r w:rsidRPr="00752E19">
        <w:rPr>
          <w:rFonts w:ascii="Times New Roman" w:cs="Times New Roman"/>
          <w:sz w:val="28"/>
          <w:szCs w:val="28"/>
        </w:rPr>
        <w:t>(</w:t>
      </w:r>
      <w:proofErr w:type="spellStart"/>
      <w:r w:rsidRPr="00752E19">
        <w:rPr>
          <w:rFonts w:ascii="Times New Roman" w:cs="Times New Roman"/>
          <w:sz w:val="28"/>
          <w:szCs w:val="28"/>
        </w:rPr>
        <w:t>Thripinae</w:t>
      </w:r>
      <w:proofErr w:type="spellEnd"/>
      <w:r w:rsidRPr="00752E19">
        <w:rPr>
          <w:rFonts w:ascii="Times New Roman" w:cs="Times New Roman"/>
          <w:sz w:val="28"/>
          <w:szCs w:val="28"/>
        </w:rPr>
        <w:t>)</w:t>
      </w:r>
      <w:r w:rsidRPr="00752E19">
        <w:rPr>
          <w:rFonts w:ascii="Times New Roman" w:hAnsi="標楷體" w:cs="Times New Roman"/>
          <w:sz w:val="28"/>
          <w:szCs w:val="28"/>
        </w:rPr>
        <w:t>。番茄斑</w:t>
      </w:r>
      <w:proofErr w:type="gramStart"/>
      <w:r w:rsidRPr="00752E19">
        <w:rPr>
          <w:rFonts w:ascii="Times New Roman" w:hAnsi="標楷體" w:cs="Times New Roman"/>
          <w:sz w:val="28"/>
          <w:szCs w:val="28"/>
        </w:rPr>
        <w:t>萎</w:t>
      </w:r>
      <w:proofErr w:type="gramEnd"/>
      <w:r w:rsidRPr="00752E19">
        <w:rPr>
          <w:rFonts w:ascii="Times New Roman" w:hAnsi="標楷體" w:cs="Times New Roman"/>
          <w:sz w:val="28"/>
          <w:szCs w:val="28"/>
        </w:rPr>
        <w:t>病毒屬</w:t>
      </w:r>
      <w:r w:rsidRPr="00752E19">
        <w:rPr>
          <w:rFonts w:ascii="Times New Roman" w:cs="Times New Roman"/>
          <w:sz w:val="28"/>
          <w:szCs w:val="28"/>
        </w:rPr>
        <w:t>(</w:t>
      </w:r>
      <w:proofErr w:type="spellStart"/>
      <w:r w:rsidRPr="00752E19">
        <w:rPr>
          <w:rFonts w:ascii="Times New Roman" w:cs="Times New Roman"/>
          <w:i/>
          <w:iCs/>
          <w:sz w:val="28"/>
          <w:szCs w:val="28"/>
        </w:rPr>
        <w:t>Tospovirus</w:t>
      </w:r>
      <w:proofErr w:type="spellEnd"/>
      <w:r w:rsidRPr="00752E19">
        <w:rPr>
          <w:rFonts w:ascii="Times New Roman" w:cs="Times New Roman"/>
          <w:sz w:val="28"/>
          <w:szCs w:val="28"/>
        </w:rPr>
        <w:t>)</w:t>
      </w:r>
      <w:proofErr w:type="gramStart"/>
      <w:r w:rsidRPr="00752E19">
        <w:rPr>
          <w:rFonts w:ascii="Times New Roman" w:hAnsi="標楷體" w:cs="Times New Roman"/>
          <w:sz w:val="28"/>
          <w:szCs w:val="28"/>
        </w:rPr>
        <w:t>為茄科及</w:t>
      </w:r>
      <w:proofErr w:type="gramEnd"/>
      <w:r w:rsidRPr="00752E19">
        <w:rPr>
          <w:rFonts w:ascii="Times New Roman" w:hAnsi="標楷體" w:cs="Times New Roman"/>
          <w:sz w:val="28"/>
          <w:szCs w:val="28"/>
        </w:rPr>
        <w:t>葫蘆科蔬菜上重要的植物病毒種類之一，亦是唯一經由</w:t>
      </w:r>
      <w:proofErr w:type="gramStart"/>
      <w:r w:rsidRPr="00752E19">
        <w:rPr>
          <w:rFonts w:ascii="Times New Roman" w:hAnsi="標楷體" w:cs="Times New Roman"/>
          <w:sz w:val="28"/>
          <w:szCs w:val="28"/>
        </w:rPr>
        <w:t>薊</w:t>
      </w:r>
      <w:proofErr w:type="gramEnd"/>
      <w:r w:rsidRPr="00752E19">
        <w:rPr>
          <w:rFonts w:ascii="Times New Roman" w:hAnsi="標楷體" w:cs="Times New Roman"/>
          <w:sz w:val="28"/>
          <w:szCs w:val="28"/>
        </w:rPr>
        <w:t>馬傳播的植物病毒。</w:t>
      </w:r>
      <w:proofErr w:type="spellStart"/>
      <w:r w:rsidRPr="00752E19">
        <w:rPr>
          <w:rFonts w:ascii="Times New Roman" w:cs="Times New Roman"/>
          <w:i/>
          <w:sz w:val="28"/>
          <w:szCs w:val="28"/>
        </w:rPr>
        <w:t>Tospoviruses</w:t>
      </w:r>
      <w:proofErr w:type="spellEnd"/>
      <w:r w:rsidRPr="00752E19">
        <w:rPr>
          <w:rFonts w:ascii="Times New Roman" w:cs="Times New Roman"/>
          <w:i/>
          <w:sz w:val="28"/>
          <w:szCs w:val="28"/>
        </w:rPr>
        <w:t xml:space="preserve"> </w:t>
      </w:r>
      <w:r w:rsidRPr="00752E19">
        <w:rPr>
          <w:rFonts w:ascii="Times New Roman" w:hAnsi="標楷體" w:cs="Times New Roman"/>
          <w:sz w:val="28"/>
          <w:szCs w:val="28"/>
        </w:rPr>
        <w:t>的病毒顆粒內含有三條</w:t>
      </w:r>
      <w:proofErr w:type="gramStart"/>
      <w:r w:rsidRPr="00752E19">
        <w:rPr>
          <w:rFonts w:ascii="Times New Roman" w:hAnsi="標楷體" w:cs="Times New Roman"/>
          <w:sz w:val="28"/>
          <w:szCs w:val="28"/>
        </w:rPr>
        <w:t>線狀單股負極</w:t>
      </w:r>
      <w:proofErr w:type="gramEnd"/>
      <w:r w:rsidRPr="00752E19">
        <w:rPr>
          <w:rFonts w:ascii="Times New Roman" w:hAnsi="標楷體" w:cs="Times New Roman"/>
          <w:sz w:val="28"/>
          <w:szCs w:val="28"/>
        </w:rPr>
        <w:t>性</w:t>
      </w:r>
      <w:r w:rsidRPr="00752E19">
        <w:rPr>
          <w:rFonts w:ascii="Times New Roman" w:cs="Times New Roman"/>
          <w:sz w:val="28"/>
          <w:szCs w:val="28"/>
        </w:rPr>
        <w:t xml:space="preserve"> (negative polarity) </w:t>
      </w:r>
      <w:r w:rsidRPr="00752E19">
        <w:rPr>
          <w:rFonts w:ascii="Times New Roman" w:hAnsi="標楷體" w:cs="Times New Roman"/>
          <w:sz w:val="28"/>
          <w:szCs w:val="28"/>
        </w:rPr>
        <w:t>或雙極性</w:t>
      </w:r>
      <w:r w:rsidRPr="00752E19">
        <w:rPr>
          <w:rFonts w:ascii="Times New Roman" w:cs="Times New Roman"/>
          <w:sz w:val="28"/>
          <w:szCs w:val="28"/>
        </w:rPr>
        <w:t xml:space="preserve"> (</w:t>
      </w:r>
      <w:proofErr w:type="spellStart"/>
      <w:r w:rsidRPr="00752E19">
        <w:rPr>
          <w:rFonts w:ascii="Times New Roman" w:cs="Times New Roman"/>
          <w:sz w:val="28"/>
          <w:szCs w:val="28"/>
        </w:rPr>
        <w:t>ambisense</w:t>
      </w:r>
      <w:proofErr w:type="spellEnd"/>
      <w:r w:rsidRPr="00752E19">
        <w:rPr>
          <w:rFonts w:ascii="Times New Roman" w:cs="Times New Roman"/>
          <w:sz w:val="28"/>
          <w:szCs w:val="28"/>
        </w:rPr>
        <w:t xml:space="preserve">) </w:t>
      </w:r>
      <w:r w:rsidRPr="00752E19">
        <w:rPr>
          <w:rFonts w:ascii="Times New Roman" w:hAnsi="標楷體" w:cs="Times New Roman"/>
          <w:sz w:val="28"/>
          <w:szCs w:val="28"/>
        </w:rPr>
        <w:t>之</w:t>
      </w:r>
      <w:r w:rsidRPr="00752E19">
        <w:rPr>
          <w:rFonts w:ascii="Times New Roman" w:cs="Times New Roman"/>
          <w:sz w:val="28"/>
          <w:szCs w:val="28"/>
        </w:rPr>
        <w:t xml:space="preserve">RNA </w:t>
      </w:r>
      <w:r w:rsidRPr="00752E19">
        <w:rPr>
          <w:rFonts w:ascii="Times New Roman" w:hAnsi="標楷體" w:cs="Times New Roman"/>
          <w:sz w:val="28"/>
          <w:szCs w:val="28"/>
        </w:rPr>
        <w:t>分子，依其分子量大小分別命名為</w:t>
      </w:r>
      <w:r w:rsidRPr="00752E19">
        <w:rPr>
          <w:rFonts w:ascii="Times New Roman" w:cs="Times New Roman"/>
          <w:sz w:val="28"/>
          <w:szCs w:val="28"/>
        </w:rPr>
        <w:t>L RNA</w:t>
      </w:r>
      <w:r w:rsidRPr="00752E19">
        <w:rPr>
          <w:rFonts w:ascii="Times New Roman" w:hAnsi="標楷體" w:cs="Times New Roman"/>
          <w:sz w:val="28"/>
          <w:szCs w:val="28"/>
        </w:rPr>
        <w:t>、</w:t>
      </w:r>
      <w:r w:rsidRPr="00752E19">
        <w:rPr>
          <w:rFonts w:ascii="Times New Roman" w:cs="Times New Roman"/>
          <w:sz w:val="28"/>
          <w:szCs w:val="28"/>
        </w:rPr>
        <w:t>M RNA</w:t>
      </w:r>
      <w:r w:rsidRPr="00752E19">
        <w:rPr>
          <w:rFonts w:ascii="Times New Roman" w:hAnsi="標楷體" w:cs="Times New Roman"/>
          <w:sz w:val="28"/>
          <w:szCs w:val="28"/>
        </w:rPr>
        <w:t>、及</w:t>
      </w:r>
      <w:r w:rsidRPr="00752E19">
        <w:rPr>
          <w:rFonts w:ascii="Times New Roman" w:cs="Times New Roman"/>
          <w:sz w:val="28"/>
          <w:szCs w:val="28"/>
        </w:rPr>
        <w:t>S RNA</w:t>
      </w:r>
      <w:r w:rsidRPr="00752E19">
        <w:rPr>
          <w:rFonts w:ascii="Times New Roman" w:hAnsi="標楷體" w:cs="Times New Roman"/>
          <w:sz w:val="28"/>
          <w:szCs w:val="28"/>
        </w:rPr>
        <w:t>。病毒的三條基因體</w:t>
      </w:r>
      <w:r w:rsidRPr="00752E19">
        <w:rPr>
          <w:rFonts w:ascii="Times New Roman" w:cs="Times New Roman"/>
          <w:sz w:val="28"/>
          <w:szCs w:val="28"/>
        </w:rPr>
        <w:t xml:space="preserve">RNA </w:t>
      </w:r>
      <w:r w:rsidRPr="00752E19">
        <w:rPr>
          <w:rFonts w:ascii="Times New Roman" w:hAnsi="標楷體" w:cs="Times New Roman"/>
          <w:sz w:val="28"/>
          <w:szCs w:val="28"/>
        </w:rPr>
        <w:t>可分別轉譯出六種蛋白質產物。</w:t>
      </w:r>
      <w:r w:rsidRPr="00752E19">
        <w:rPr>
          <w:rFonts w:ascii="Times New Roman" w:cs="Times New Roman"/>
          <w:sz w:val="28"/>
          <w:szCs w:val="28"/>
        </w:rPr>
        <w:t xml:space="preserve">M RNA </w:t>
      </w:r>
      <w:r w:rsidRPr="00752E19">
        <w:rPr>
          <w:rFonts w:ascii="Times New Roman" w:hAnsi="標楷體" w:cs="Times New Roman"/>
          <w:sz w:val="28"/>
          <w:szCs w:val="28"/>
        </w:rPr>
        <w:t>之病毒股對應產生一個非結構性</w:t>
      </w:r>
      <w:r w:rsidRPr="00752E19">
        <w:rPr>
          <w:rFonts w:ascii="Times New Roman" w:cs="Times New Roman"/>
          <w:sz w:val="28"/>
          <w:szCs w:val="28"/>
        </w:rPr>
        <w:t xml:space="preserve"> (</w:t>
      </w:r>
      <w:proofErr w:type="spellStart"/>
      <w:r w:rsidRPr="00752E19">
        <w:rPr>
          <w:rFonts w:ascii="Times New Roman" w:cs="Times New Roman"/>
          <w:sz w:val="28"/>
          <w:szCs w:val="28"/>
        </w:rPr>
        <w:t>NSm</w:t>
      </w:r>
      <w:proofErr w:type="spellEnd"/>
      <w:r w:rsidRPr="00752E19">
        <w:rPr>
          <w:rFonts w:ascii="Times New Roman" w:cs="Times New Roman"/>
          <w:sz w:val="28"/>
          <w:szCs w:val="28"/>
        </w:rPr>
        <w:t xml:space="preserve">) </w:t>
      </w:r>
      <w:r w:rsidRPr="00752E19">
        <w:rPr>
          <w:rFonts w:ascii="Times New Roman" w:hAnsi="標楷體" w:cs="Times New Roman"/>
          <w:sz w:val="28"/>
          <w:szCs w:val="28"/>
        </w:rPr>
        <w:t>蛋白，為病毒的移動性蛋白，與病毒</w:t>
      </w:r>
      <w:r w:rsidRPr="00752E19">
        <w:rPr>
          <w:rFonts w:ascii="Times New Roman" w:cs="Times New Roman"/>
          <w:sz w:val="28"/>
          <w:szCs w:val="28"/>
        </w:rPr>
        <w:t xml:space="preserve">RNA </w:t>
      </w:r>
      <w:r w:rsidRPr="00752E19">
        <w:rPr>
          <w:rFonts w:ascii="Times New Roman" w:hAnsi="標楷體" w:cs="Times New Roman"/>
          <w:sz w:val="28"/>
          <w:szCs w:val="28"/>
        </w:rPr>
        <w:t>在植物細胞與</w:t>
      </w:r>
      <w:proofErr w:type="gramStart"/>
      <w:r w:rsidRPr="00752E19">
        <w:rPr>
          <w:rFonts w:ascii="Times New Roman" w:hAnsi="標楷體" w:cs="Times New Roman"/>
          <w:sz w:val="28"/>
          <w:szCs w:val="28"/>
        </w:rPr>
        <w:t>細胞間的移動</w:t>
      </w:r>
      <w:proofErr w:type="gramEnd"/>
      <w:r w:rsidRPr="00752E19">
        <w:rPr>
          <w:rFonts w:ascii="Times New Roman" w:hAnsi="標楷體" w:cs="Times New Roman"/>
          <w:sz w:val="28"/>
          <w:szCs w:val="28"/>
        </w:rPr>
        <w:t>有關，可在所感染的植物及昆蟲細胞形成管狀結構；而病毒互補股則產生一個</w:t>
      </w:r>
      <w:proofErr w:type="gramStart"/>
      <w:r w:rsidRPr="00752E19">
        <w:rPr>
          <w:rFonts w:ascii="Times New Roman" w:hAnsi="標楷體" w:cs="Times New Roman"/>
          <w:sz w:val="28"/>
          <w:szCs w:val="28"/>
        </w:rPr>
        <w:t>醣</w:t>
      </w:r>
      <w:proofErr w:type="gramEnd"/>
      <w:r w:rsidRPr="00752E19">
        <w:rPr>
          <w:rFonts w:ascii="Times New Roman" w:hAnsi="標楷體" w:cs="Times New Roman"/>
          <w:sz w:val="28"/>
          <w:szCs w:val="28"/>
        </w:rPr>
        <w:t>蛋白的前驅物，經裂解後產生</w:t>
      </w:r>
      <w:proofErr w:type="spellStart"/>
      <w:r w:rsidRPr="00752E19">
        <w:rPr>
          <w:rFonts w:ascii="Times New Roman" w:cs="Times New Roman"/>
          <w:sz w:val="28"/>
          <w:szCs w:val="28"/>
        </w:rPr>
        <w:t>Gn</w:t>
      </w:r>
      <w:proofErr w:type="spellEnd"/>
      <w:r w:rsidRPr="00752E19">
        <w:rPr>
          <w:rFonts w:ascii="Times New Roman" w:cs="Times New Roman"/>
          <w:sz w:val="28"/>
          <w:szCs w:val="28"/>
        </w:rPr>
        <w:t xml:space="preserve"> </w:t>
      </w:r>
      <w:r w:rsidRPr="00752E19">
        <w:rPr>
          <w:rFonts w:ascii="Times New Roman" w:hAnsi="標楷體" w:cs="Times New Roman"/>
          <w:sz w:val="28"/>
          <w:szCs w:val="28"/>
        </w:rPr>
        <w:t>及</w:t>
      </w:r>
      <w:proofErr w:type="spellStart"/>
      <w:r w:rsidRPr="00752E19">
        <w:rPr>
          <w:rFonts w:ascii="Times New Roman" w:cs="Times New Roman"/>
          <w:sz w:val="28"/>
          <w:szCs w:val="28"/>
        </w:rPr>
        <w:t>Gc</w:t>
      </w:r>
      <w:proofErr w:type="spellEnd"/>
      <w:r w:rsidRPr="00752E19">
        <w:rPr>
          <w:rFonts w:ascii="Times New Roman" w:cs="Times New Roman"/>
          <w:sz w:val="28"/>
          <w:szCs w:val="28"/>
        </w:rPr>
        <w:t xml:space="preserve"> </w:t>
      </w:r>
      <w:r w:rsidRPr="00752E19">
        <w:rPr>
          <w:rFonts w:ascii="Times New Roman" w:hAnsi="標楷體" w:cs="Times New Roman"/>
          <w:sz w:val="28"/>
          <w:szCs w:val="28"/>
        </w:rPr>
        <w:t>蛋白，在病毒的外套膜上形成突起</w:t>
      </w:r>
      <w:r w:rsidRPr="00752E19">
        <w:rPr>
          <w:rFonts w:ascii="Times New Roman" w:cs="Times New Roman"/>
          <w:sz w:val="28"/>
          <w:szCs w:val="28"/>
        </w:rPr>
        <w:t xml:space="preserve">(spikes) </w:t>
      </w:r>
      <w:r w:rsidRPr="00752E19">
        <w:rPr>
          <w:rFonts w:ascii="Times New Roman" w:hAnsi="標楷體" w:cs="Times New Roman"/>
          <w:sz w:val="28"/>
          <w:szCs w:val="28"/>
        </w:rPr>
        <w:t>的構造，且</w:t>
      </w:r>
      <w:proofErr w:type="spellStart"/>
      <w:r w:rsidRPr="00752E19">
        <w:rPr>
          <w:rFonts w:ascii="Times New Roman" w:cs="Times New Roman"/>
          <w:sz w:val="28"/>
          <w:szCs w:val="28"/>
        </w:rPr>
        <w:t>Gn</w:t>
      </w:r>
      <w:proofErr w:type="spellEnd"/>
      <w:r w:rsidRPr="00752E19">
        <w:rPr>
          <w:rFonts w:ascii="Times New Roman" w:cs="Times New Roman"/>
          <w:sz w:val="28"/>
          <w:szCs w:val="28"/>
        </w:rPr>
        <w:t xml:space="preserve"> </w:t>
      </w:r>
      <w:r w:rsidRPr="00752E19">
        <w:rPr>
          <w:rFonts w:ascii="Times New Roman" w:hAnsi="標楷體" w:cs="Times New Roman"/>
          <w:sz w:val="28"/>
          <w:szCs w:val="28"/>
        </w:rPr>
        <w:t>和</w:t>
      </w:r>
      <w:proofErr w:type="spellStart"/>
      <w:r w:rsidRPr="00752E19">
        <w:rPr>
          <w:rFonts w:ascii="Times New Roman" w:cs="Times New Roman"/>
          <w:sz w:val="28"/>
          <w:szCs w:val="28"/>
        </w:rPr>
        <w:t>Gc</w:t>
      </w:r>
      <w:proofErr w:type="spellEnd"/>
      <w:r w:rsidRPr="00752E19">
        <w:rPr>
          <w:rFonts w:ascii="Times New Roman" w:cs="Times New Roman"/>
          <w:sz w:val="28"/>
          <w:szCs w:val="28"/>
        </w:rPr>
        <w:t xml:space="preserve"> </w:t>
      </w:r>
      <w:r w:rsidRPr="00752E19">
        <w:rPr>
          <w:rFonts w:ascii="Times New Roman" w:hAnsi="標楷體" w:cs="Times New Roman"/>
          <w:sz w:val="28"/>
          <w:szCs w:val="28"/>
        </w:rPr>
        <w:t>蛋白對於病毒能在</w:t>
      </w:r>
      <w:proofErr w:type="gramStart"/>
      <w:r w:rsidRPr="00752E19">
        <w:rPr>
          <w:rFonts w:ascii="Times New Roman" w:hAnsi="標楷體" w:cs="Times New Roman"/>
          <w:sz w:val="28"/>
          <w:szCs w:val="28"/>
        </w:rPr>
        <w:t>薊</w:t>
      </w:r>
      <w:proofErr w:type="gramEnd"/>
      <w:r w:rsidRPr="00752E19">
        <w:rPr>
          <w:rFonts w:ascii="Times New Roman" w:hAnsi="標楷體" w:cs="Times New Roman"/>
          <w:sz w:val="28"/>
          <w:szCs w:val="28"/>
        </w:rPr>
        <w:t>馬體內複製及傳播扮演關鍵的角色。台灣已</w:t>
      </w:r>
      <w:proofErr w:type="gramStart"/>
      <w:r w:rsidRPr="00752E19">
        <w:rPr>
          <w:rFonts w:ascii="Times New Roman" w:hAnsi="標楷體" w:cs="Times New Roman"/>
          <w:sz w:val="28"/>
          <w:szCs w:val="28"/>
        </w:rPr>
        <w:t>知蟲媒</w:t>
      </w:r>
      <w:proofErr w:type="gramEnd"/>
      <w:r w:rsidRPr="00752E19">
        <w:rPr>
          <w:rFonts w:ascii="Times New Roman" w:hAnsi="標楷體" w:cs="Times New Roman"/>
          <w:sz w:val="28"/>
          <w:szCs w:val="28"/>
        </w:rPr>
        <w:t>有南黃</w:t>
      </w:r>
      <w:proofErr w:type="gramStart"/>
      <w:r w:rsidRPr="00752E19">
        <w:rPr>
          <w:rFonts w:ascii="Times New Roman" w:hAnsi="標楷體" w:cs="Times New Roman"/>
          <w:sz w:val="28"/>
          <w:szCs w:val="28"/>
        </w:rPr>
        <w:t>薊</w:t>
      </w:r>
      <w:proofErr w:type="gramEnd"/>
      <w:r w:rsidRPr="00752E19">
        <w:rPr>
          <w:rFonts w:ascii="Times New Roman" w:hAnsi="標楷體" w:cs="Times New Roman"/>
          <w:sz w:val="28"/>
          <w:szCs w:val="28"/>
        </w:rPr>
        <w:t>馬可傳播西瓜銀斑病毒、彩色海芋黃斑病毒、甜瓜黃斑病毒及小黃</w:t>
      </w:r>
      <w:proofErr w:type="gramStart"/>
      <w:r w:rsidRPr="00752E19">
        <w:rPr>
          <w:rFonts w:ascii="Times New Roman" w:hAnsi="標楷體" w:cs="Times New Roman"/>
          <w:sz w:val="28"/>
          <w:szCs w:val="28"/>
        </w:rPr>
        <w:t>薊</w:t>
      </w:r>
      <w:proofErr w:type="gramEnd"/>
      <w:r w:rsidRPr="00752E19">
        <w:rPr>
          <w:rFonts w:ascii="Times New Roman" w:hAnsi="標楷體" w:cs="Times New Roman"/>
          <w:sz w:val="28"/>
          <w:szCs w:val="28"/>
        </w:rPr>
        <w:t>馬傳播花生</w:t>
      </w:r>
      <w:proofErr w:type="gramStart"/>
      <w:r w:rsidRPr="00752E19">
        <w:rPr>
          <w:rFonts w:ascii="Times New Roman" w:hAnsi="標楷體" w:cs="Times New Roman"/>
          <w:sz w:val="28"/>
          <w:szCs w:val="28"/>
        </w:rPr>
        <w:t>黃化扇斑病毒</w:t>
      </w:r>
      <w:proofErr w:type="gramEnd"/>
      <w:r w:rsidRPr="00752E19">
        <w:rPr>
          <w:rFonts w:ascii="Times New Roman" w:hAnsi="標楷體" w:cs="Times New Roman"/>
          <w:sz w:val="28"/>
          <w:szCs w:val="28"/>
        </w:rPr>
        <w:t>。</w:t>
      </w:r>
      <w:proofErr w:type="gramStart"/>
      <w:r w:rsidRPr="00752E19">
        <w:rPr>
          <w:rFonts w:ascii="Times New Roman" w:hAnsi="標楷體" w:cs="Times New Roman"/>
          <w:sz w:val="28"/>
          <w:szCs w:val="28"/>
        </w:rPr>
        <w:t>薊</w:t>
      </w:r>
      <w:proofErr w:type="gramEnd"/>
      <w:r w:rsidRPr="00752E19">
        <w:rPr>
          <w:rFonts w:ascii="Times New Roman" w:hAnsi="標楷體" w:cs="Times New Roman"/>
          <w:sz w:val="28"/>
          <w:szCs w:val="28"/>
        </w:rPr>
        <w:t>馬是以持續性方式傳播植物病毒，由一齡幼蟲</w:t>
      </w:r>
      <w:proofErr w:type="gramStart"/>
      <w:r w:rsidRPr="00752E19">
        <w:rPr>
          <w:rFonts w:ascii="Times New Roman" w:hAnsi="標楷體" w:cs="Times New Roman"/>
          <w:sz w:val="28"/>
          <w:szCs w:val="28"/>
        </w:rPr>
        <w:t>來獲毒</w:t>
      </w:r>
      <w:proofErr w:type="gramEnd"/>
      <w:r w:rsidRPr="00752E19">
        <w:rPr>
          <w:rFonts w:ascii="Times New Roman" w:hAnsi="標楷體" w:cs="Times New Roman"/>
          <w:sz w:val="28"/>
          <w:szCs w:val="28"/>
        </w:rPr>
        <w:t>，再經發育變態過程將病毒</w:t>
      </w:r>
      <w:proofErr w:type="gramStart"/>
      <w:r w:rsidRPr="00752E19">
        <w:rPr>
          <w:rFonts w:ascii="Times New Roman" w:hAnsi="標楷體" w:cs="Times New Roman"/>
          <w:sz w:val="28"/>
          <w:szCs w:val="28"/>
        </w:rPr>
        <w:t>由中腸轉移</w:t>
      </w:r>
      <w:proofErr w:type="gramEnd"/>
      <w:r w:rsidRPr="00752E19">
        <w:rPr>
          <w:rFonts w:ascii="Times New Roman" w:hAnsi="標楷體" w:cs="Times New Roman"/>
          <w:sz w:val="28"/>
          <w:szCs w:val="28"/>
        </w:rPr>
        <w:t>至成蟲的唾腺，於成蟲期才具有傳播植物病毒的能力。目前已知發生於台灣之</w:t>
      </w:r>
      <w:proofErr w:type="spellStart"/>
      <w:r w:rsidRPr="00752E19">
        <w:rPr>
          <w:rFonts w:ascii="Times New Roman" w:cs="Times New Roman"/>
          <w:sz w:val="28"/>
          <w:szCs w:val="28"/>
        </w:rPr>
        <w:t>tospoviruses</w:t>
      </w:r>
      <w:proofErr w:type="spellEnd"/>
      <w:r w:rsidRPr="00752E19">
        <w:rPr>
          <w:rFonts w:ascii="Times New Roman" w:hAnsi="標楷體" w:cs="Times New Roman"/>
          <w:sz w:val="28"/>
          <w:szCs w:val="28"/>
        </w:rPr>
        <w:t>至少有五種，包括危害瓜類作物之西瓜銀斑病毒</w:t>
      </w:r>
      <w:r w:rsidRPr="00752E19">
        <w:rPr>
          <w:rFonts w:ascii="Times New Roman" w:cs="Times New Roman"/>
          <w:sz w:val="28"/>
          <w:szCs w:val="28"/>
        </w:rPr>
        <w:t>(</w:t>
      </w:r>
      <w:proofErr w:type="spellStart"/>
      <w:r w:rsidRPr="00752E19">
        <w:rPr>
          <w:rFonts w:ascii="Times New Roman" w:cs="Times New Roman"/>
          <w:sz w:val="28"/>
          <w:szCs w:val="28"/>
        </w:rPr>
        <w:t>WSMoV</w:t>
      </w:r>
      <w:proofErr w:type="spellEnd"/>
      <w:r w:rsidRPr="00752E19">
        <w:rPr>
          <w:rFonts w:ascii="Times New Roman" w:cs="Times New Roman"/>
          <w:sz w:val="28"/>
          <w:szCs w:val="28"/>
        </w:rPr>
        <w:t>)</w:t>
      </w:r>
      <w:r w:rsidRPr="00752E19">
        <w:rPr>
          <w:rFonts w:ascii="Times New Roman" w:hAnsi="標楷體" w:cs="Times New Roman"/>
          <w:sz w:val="28"/>
          <w:szCs w:val="28"/>
        </w:rPr>
        <w:t>與甜瓜黃斑病毒</w:t>
      </w:r>
      <w:r w:rsidRPr="00752E19">
        <w:rPr>
          <w:rFonts w:ascii="Times New Roman" w:cs="Times New Roman"/>
          <w:sz w:val="28"/>
          <w:szCs w:val="28"/>
        </w:rPr>
        <w:t>(MYSV)</w:t>
      </w:r>
      <w:r w:rsidRPr="00752E19">
        <w:rPr>
          <w:rFonts w:ascii="Times New Roman" w:hAnsi="標楷體" w:cs="Times New Roman"/>
          <w:sz w:val="28"/>
          <w:szCs w:val="28"/>
        </w:rPr>
        <w:t>、感染花生的</w:t>
      </w:r>
      <w:r w:rsidRPr="00752E19">
        <w:rPr>
          <w:rFonts w:ascii="Times New Roman" w:cs="Times New Roman"/>
          <w:sz w:val="28"/>
          <w:szCs w:val="28"/>
        </w:rPr>
        <w:t>PCFV</w:t>
      </w:r>
      <w:r w:rsidRPr="00752E19">
        <w:rPr>
          <w:rFonts w:ascii="Times New Roman" w:hAnsi="標楷體" w:cs="Times New Roman"/>
          <w:sz w:val="28"/>
          <w:szCs w:val="28"/>
        </w:rPr>
        <w:t>、分離自彩色海芋黃化斑點病毒</w:t>
      </w:r>
      <w:r w:rsidRPr="00752E19">
        <w:rPr>
          <w:rFonts w:ascii="Times New Roman" w:cs="Times New Roman"/>
          <w:sz w:val="28"/>
          <w:szCs w:val="28"/>
        </w:rPr>
        <w:t>(CCSV)</w:t>
      </w:r>
      <w:r w:rsidRPr="00752E19">
        <w:rPr>
          <w:rFonts w:ascii="Times New Roman" w:hAnsi="標楷體" w:cs="Times New Roman"/>
          <w:sz w:val="28"/>
          <w:szCs w:val="28"/>
        </w:rPr>
        <w:t>、以及感染蝴蝶蘭和彩色</w:t>
      </w:r>
      <w:proofErr w:type="gramStart"/>
      <w:r w:rsidRPr="00752E19">
        <w:rPr>
          <w:rFonts w:ascii="Times New Roman" w:hAnsi="標楷體" w:cs="Times New Roman"/>
          <w:sz w:val="28"/>
          <w:szCs w:val="28"/>
        </w:rPr>
        <w:t>海芋的番椒</w:t>
      </w:r>
      <w:proofErr w:type="gramEnd"/>
      <w:r w:rsidRPr="00752E19">
        <w:rPr>
          <w:rFonts w:ascii="Times New Roman" w:hAnsi="標楷體" w:cs="Times New Roman"/>
          <w:sz w:val="28"/>
          <w:szCs w:val="28"/>
        </w:rPr>
        <w:t>黃化病毒</w:t>
      </w:r>
      <w:r w:rsidRPr="00752E19">
        <w:rPr>
          <w:rFonts w:ascii="Times New Roman" w:cs="Times New Roman"/>
          <w:sz w:val="28"/>
          <w:szCs w:val="28"/>
        </w:rPr>
        <w:t>(</w:t>
      </w:r>
      <w:proofErr w:type="spellStart"/>
      <w:r w:rsidRPr="00752E19">
        <w:rPr>
          <w:rFonts w:ascii="Times New Roman" w:cs="Times New Roman"/>
          <w:sz w:val="28"/>
          <w:szCs w:val="28"/>
        </w:rPr>
        <w:t>CaCV</w:t>
      </w:r>
      <w:proofErr w:type="spellEnd"/>
      <w:r w:rsidRPr="00752E19">
        <w:rPr>
          <w:rFonts w:ascii="Times New Roman" w:cs="Times New Roman"/>
          <w:sz w:val="28"/>
          <w:szCs w:val="28"/>
        </w:rPr>
        <w:t>)</w:t>
      </w:r>
      <w:r w:rsidRPr="00752E19">
        <w:rPr>
          <w:rFonts w:ascii="Times New Roman" w:hAnsi="標楷體" w:cs="Times New Roman"/>
          <w:sz w:val="28"/>
          <w:szCs w:val="28"/>
        </w:rPr>
        <w:t>等，其中以</w:t>
      </w:r>
      <w:proofErr w:type="spellStart"/>
      <w:r w:rsidRPr="00752E19">
        <w:rPr>
          <w:rFonts w:ascii="Times New Roman" w:cs="Times New Roman"/>
          <w:sz w:val="28"/>
          <w:szCs w:val="28"/>
        </w:rPr>
        <w:t>WSMoV</w:t>
      </w:r>
      <w:proofErr w:type="spellEnd"/>
      <w:r w:rsidRPr="00752E19">
        <w:rPr>
          <w:rFonts w:ascii="Times New Roman" w:hAnsi="標楷體" w:cs="Times New Roman"/>
          <w:sz w:val="28"/>
          <w:szCs w:val="28"/>
        </w:rPr>
        <w:t>和</w:t>
      </w:r>
      <w:r w:rsidRPr="00752E19">
        <w:rPr>
          <w:rFonts w:ascii="Times New Roman" w:cs="Times New Roman"/>
          <w:sz w:val="28"/>
          <w:szCs w:val="28"/>
        </w:rPr>
        <w:t>MYSV</w:t>
      </w:r>
      <w:r w:rsidRPr="00752E19">
        <w:rPr>
          <w:rFonts w:ascii="Times New Roman" w:hAnsi="標楷體" w:cs="Times New Roman"/>
          <w:sz w:val="28"/>
          <w:szCs w:val="28"/>
        </w:rPr>
        <w:t>危害西瓜及洋香瓜等</w:t>
      </w:r>
      <w:proofErr w:type="gramStart"/>
      <w:r w:rsidRPr="00752E19">
        <w:rPr>
          <w:rFonts w:ascii="Times New Roman" w:hAnsi="標楷體" w:cs="Times New Roman"/>
          <w:sz w:val="28"/>
          <w:szCs w:val="28"/>
        </w:rPr>
        <w:t>重要瓜</w:t>
      </w:r>
      <w:proofErr w:type="gramEnd"/>
      <w:r w:rsidRPr="00752E19">
        <w:rPr>
          <w:rFonts w:ascii="Times New Roman" w:hAnsi="標楷體" w:cs="Times New Roman"/>
          <w:sz w:val="28"/>
          <w:szCs w:val="28"/>
        </w:rPr>
        <w:t>類作物，以及</w:t>
      </w:r>
      <w:proofErr w:type="spellStart"/>
      <w:r w:rsidRPr="00752E19">
        <w:rPr>
          <w:rFonts w:ascii="Times New Roman" w:cs="Times New Roman"/>
          <w:sz w:val="28"/>
          <w:szCs w:val="28"/>
        </w:rPr>
        <w:t>CaCV</w:t>
      </w:r>
      <w:proofErr w:type="spellEnd"/>
      <w:r w:rsidRPr="00752E19">
        <w:rPr>
          <w:rFonts w:ascii="Times New Roman" w:hAnsi="標楷體" w:cs="Times New Roman"/>
          <w:sz w:val="28"/>
          <w:szCs w:val="28"/>
        </w:rPr>
        <w:t>對國內蝴蝶蘭產業的衝擊最為重要。</w:t>
      </w:r>
    </w:p>
    <w:p w:rsidR="00FC3B85" w:rsidRPr="00752E19" w:rsidRDefault="00FC3B85" w:rsidP="00FC3B85">
      <w:pPr>
        <w:autoSpaceDE w:val="0"/>
        <w:autoSpaceDN w:val="0"/>
        <w:snapToGrid w:val="0"/>
        <w:spacing w:beforeLines="15" w:afterLines="15" w:line="460" w:lineRule="exact"/>
        <w:jc w:val="both"/>
        <w:rPr>
          <w:rFonts w:eastAsia="標楷體"/>
          <w:w w:val="90"/>
          <w:sz w:val="28"/>
          <w:szCs w:val="28"/>
        </w:rPr>
      </w:pPr>
      <w:r w:rsidRPr="00752E19">
        <w:rPr>
          <w:rFonts w:eastAsia="標楷體" w:hAnsi="標楷體"/>
          <w:sz w:val="28"/>
          <w:szCs w:val="28"/>
        </w:rPr>
        <w:t>二、粉</w:t>
      </w:r>
      <w:proofErr w:type="gramStart"/>
      <w:r w:rsidRPr="00752E19">
        <w:rPr>
          <w:rFonts w:eastAsia="標楷體" w:hAnsi="標楷體"/>
          <w:sz w:val="28"/>
          <w:szCs w:val="28"/>
        </w:rPr>
        <w:t>蝨</w:t>
      </w:r>
      <w:proofErr w:type="gramEnd"/>
      <w:r w:rsidRPr="00752E19">
        <w:rPr>
          <w:rFonts w:eastAsia="標楷體" w:hAnsi="標楷體"/>
          <w:w w:val="90"/>
          <w:sz w:val="28"/>
          <w:szCs w:val="28"/>
        </w:rPr>
        <w:t>傳播</w:t>
      </w:r>
      <w:proofErr w:type="spellStart"/>
      <w:r w:rsidRPr="00752E19">
        <w:rPr>
          <w:rFonts w:eastAsia="標楷體"/>
          <w:i/>
          <w:w w:val="90"/>
          <w:sz w:val="28"/>
          <w:szCs w:val="28"/>
        </w:rPr>
        <w:t>Geminivirus</w:t>
      </w:r>
      <w:proofErr w:type="spellEnd"/>
      <w:r w:rsidRPr="00752E19">
        <w:rPr>
          <w:rFonts w:eastAsia="標楷體" w:hAnsi="標楷體"/>
          <w:w w:val="90"/>
          <w:sz w:val="28"/>
          <w:szCs w:val="28"/>
        </w:rPr>
        <w:t>屬病毒之特性</w:t>
      </w:r>
    </w:p>
    <w:p w:rsidR="00FC3B85" w:rsidRPr="00752E19" w:rsidRDefault="00FC3B85" w:rsidP="00FC3B85">
      <w:pPr>
        <w:pStyle w:val="Default"/>
        <w:spacing w:beforeLines="15" w:afterLines="15" w:line="460" w:lineRule="exact"/>
        <w:rPr>
          <w:rFonts w:ascii="Times New Roman" w:cs="Times New Roman"/>
          <w:sz w:val="28"/>
          <w:szCs w:val="28"/>
        </w:rPr>
      </w:pPr>
      <w:r w:rsidRPr="00752E19">
        <w:rPr>
          <w:rFonts w:ascii="Times New Roman" w:cs="Times New Roman"/>
          <w:sz w:val="28"/>
          <w:szCs w:val="28"/>
        </w:rPr>
        <w:t xml:space="preserve">    </w:t>
      </w:r>
      <w:r w:rsidRPr="00752E19">
        <w:rPr>
          <w:rFonts w:ascii="Times New Roman" w:hAnsi="標楷體" w:cs="Times New Roman"/>
          <w:sz w:val="28"/>
          <w:szCs w:val="28"/>
        </w:rPr>
        <w:t>粉</w:t>
      </w:r>
      <w:proofErr w:type="gramStart"/>
      <w:r w:rsidRPr="00752E19">
        <w:rPr>
          <w:rFonts w:ascii="Times New Roman" w:hAnsi="標楷體" w:cs="Times New Roman"/>
          <w:sz w:val="28"/>
          <w:szCs w:val="28"/>
        </w:rPr>
        <w:t>蝨為半翅目</w:t>
      </w:r>
      <w:proofErr w:type="gramEnd"/>
      <w:r w:rsidRPr="00752E19">
        <w:rPr>
          <w:rFonts w:ascii="Times New Roman" w:hAnsi="標楷體" w:cs="Times New Roman"/>
          <w:sz w:val="28"/>
          <w:szCs w:val="28"/>
        </w:rPr>
        <w:t>（</w:t>
      </w:r>
      <w:proofErr w:type="spellStart"/>
      <w:r w:rsidRPr="00752E19">
        <w:rPr>
          <w:rFonts w:ascii="Times New Roman" w:cs="Times New Roman"/>
          <w:sz w:val="28"/>
          <w:szCs w:val="28"/>
        </w:rPr>
        <w:t>Hemiptera</w:t>
      </w:r>
      <w:proofErr w:type="spellEnd"/>
      <w:r w:rsidRPr="00752E19">
        <w:rPr>
          <w:rFonts w:ascii="Times New Roman" w:hAnsi="標楷體" w:cs="Times New Roman"/>
          <w:sz w:val="28"/>
          <w:szCs w:val="28"/>
        </w:rPr>
        <w:t>）粉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科（</w:t>
      </w:r>
      <w:proofErr w:type="spellStart"/>
      <w:r w:rsidRPr="00752E19">
        <w:rPr>
          <w:rFonts w:ascii="Times New Roman" w:cs="Times New Roman"/>
          <w:sz w:val="28"/>
          <w:szCs w:val="28"/>
        </w:rPr>
        <w:t>Aleyrodidae</w:t>
      </w:r>
      <w:proofErr w:type="spellEnd"/>
      <w:r w:rsidRPr="00752E19">
        <w:rPr>
          <w:rFonts w:ascii="Times New Roman" w:hAnsi="標楷體" w:cs="Times New Roman"/>
          <w:sz w:val="28"/>
          <w:szCs w:val="28"/>
        </w:rPr>
        <w:t>）的</w:t>
      </w:r>
      <w:proofErr w:type="gramStart"/>
      <w:r w:rsidRPr="00752E19">
        <w:rPr>
          <w:rFonts w:ascii="Times New Roman" w:hAnsi="標楷體" w:cs="Times New Roman"/>
          <w:sz w:val="28"/>
          <w:szCs w:val="28"/>
        </w:rPr>
        <w:t>刺吸式</w:t>
      </w:r>
      <w:proofErr w:type="gramEnd"/>
      <w:r w:rsidRPr="00752E19">
        <w:rPr>
          <w:rFonts w:ascii="Times New Roman" w:hAnsi="標楷體" w:cs="Times New Roman"/>
          <w:sz w:val="28"/>
          <w:szCs w:val="28"/>
        </w:rPr>
        <w:t>昆蟲。台灣粉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lastRenderedPageBreak/>
        <w:t>的紀錄約有</w:t>
      </w:r>
      <w:r w:rsidRPr="00752E19">
        <w:rPr>
          <w:rFonts w:ascii="Times New Roman" w:cs="Times New Roman"/>
          <w:sz w:val="28"/>
          <w:szCs w:val="28"/>
        </w:rPr>
        <w:t xml:space="preserve">150 </w:t>
      </w:r>
      <w:r w:rsidRPr="00752E19">
        <w:rPr>
          <w:rFonts w:ascii="Times New Roman" w:hAnsi="標楷體" w:cs="Times New Roman"/>
          <w:sz w:val="28"/>
          <w:szCs w:val="28"/>
        </w:rPr>
        <w:t>種，其中有</w:t>
      </w:r>
      <w:r w:rsidRPr="00752E19">
        <w:rPr>
          <w:rFonts w:ascii="Times New Roman" w:cs="Times New Roman"/>
          <w:sz w:val="28"/>
          <w:szCs w:val="28"/>
        </w:rPr>
        <w:t xml:space="preserve">79 </w:t>
      </w:r>
      <w:r w:rsidRPr="00752E19">
        <w:rPr>
          <w:rFonts w:ascii="Times New Roman" w:hAnsi="標楷體" w:cs="Times New Roman"/>
          <w:sz w:val="28"/>
          <w:szCs w:val="28"/>
        </w:rPr>
        <w:t>種是本地特有種（</w:t>
      </w:r>
      <w:r w:rsidRPr="00752E19">
        <w:rPr>
          <w:rFonts w:ascii="Times New Roman" w:cs="Times New Roman"/>
          <w:sz w:val="28"/>
          <w:szCs w:val="28"/>
        </w:rPr>
        <w:t>endemic species</w:t>
      </w:r>
      <w:r w:rsidRPr="00752E19">
        <w:rPr>
          <w:rFonts w:ascii="Times New Roman" w:hAnsi="標楷體" w:cs="Times New Roman"/>
          <w:sz w:val="28"/>
          <w:szCs w:val="28"/>
        </w:rPr>
        <w:t>）。粉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除了直接危害植物外，也是多種重要的植物病毒的媒介昆蟲，以銀葉粉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w:t>
      </w:r>
      <w:proofErr w:type="spellStart"/>
      <w:r w:rsidRPr="00752E19">
        <w:rPr>
          <w:rFonts w:ascii="Times New Roman" w:cs="Times New Roman"/>
          <w:i/>
          <w:iCs/>
          <w:sz w:val="28"/>
          <w:szCs w:val="28"/>
        </w:rPr>
        <w:t>Bemisia</w:t>
      </w:r>
      <w:proofErr w:type="spellEnd"/>
      <w:r w:rsidRPr="00752E19">
        <w:rPr>
          <w:rFonts w:ascii="Times New Roman" w:cs="Times New Roman"/>
          <w:i/>
          <w:iCs/>
          <w:sz w:val="28"/>
          <w:szCs w:val="28"/>
        </w:rPr>
        <w:t xml:space="preserve"> </w:t>
      </w:r>
      <w:proofErr w:type="spellStart"/>
      <w:r w:rsidRPr="00752E19">
        <w:rPr>
          <w:rFonts w:ascii="Times New Roman" w:cs="Times New Roman"/>
          <w:i/>
          <w:iCs/>
          <w:sz w:val="28"/>
          <w:szCs w:val="28"/>
        </w:rPr>
        <w:t>argentifolii</w:t>
      </w:r>
      <w:proofErr w:type="spellEnd"/>
      <w:r w:rsidRPr="00752E19">
        <w:rPr>
          <w:rFonts w:ascii="Times New Roman" w:cs="Times New Roman"/>
          <w:i/>
          <w:iCs/>
          <w:sz w:val="28"/>
          <w:szCs w:val="28"/>
        </w:rPr>
        <w:t xml:space="preserve"> </w:t>
      </w:r>
      <w:r w:rsidRPr="00752E19">
        <w:rPr>
          <w:rFonts w:ascii="Times New Roman" w:cs="Times New Roman"/>
          <w:sz w:val="28"/>
          <w:szCs w:val="28"/>
        </w:rPr>
        <w:t xml:space="preserve">Bellows &amp; </w:t>
      </w:r>
      <w:proofErr w:type="spellStart"/>
      <w:r w:rsidRPr="00752E19">
        <w:rPr>
          <w:rFonts w:ascii="Times New Roman" w:cs="Times New Roman"/>
          <w:sz w:val="28"/>
          <w:szCs w:val="28"/>
        </w:rPr>
        <w:t>Perring</w:t>
      </w:r>
      <w:proofErr w:type="spellEnd"/>
      <w:r w:rsidRPr="00752E19">
        <w:rPr>
          <w:rFonts w:ascii="Times New Roman" w:hAnsi="標楷體" w:cs="Times New Roman"/>
          <w:sz w:val="28"/>
          <w:szCs w:val="28"/>
        </w:rPr>
        <w:t>）為例，可以傳播上百種的植物病毒。粉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成蟲與若蟲取食時，</w:t>
      </w:r>
      <w:proofErr w:type="gramStart"/>
      <w:r w:rsidRPr="00752E19">
        <w:rPr>
          <w:rFonts w:ascii="Times New Roman" w:hAnsi="標楷體" w:cs="Times New Roman"/>
          <w:sz w:val="28"/>
          <w:szCs w:val="28"/>
        </w:rPr>
        <w:t>以刺吸式</w:t>
      </w:r>
      <w:proofErr w:type="gramEnd"/>
      <w:r w:rsidRPr="00752E19">
        <w:rPr>
          <w:rFonts w:ascii="Times New Roman" w:hAnsi="標楷體" w:cs="Times New Roman"/>
          <w:sz w:val="28"/>
          <w:szCs w:val="28"/>
        </w:rPr>
        <w:t>口器穿刺入植物韌皮部，在吸取植物的組織液過程中獲得病毒，帶毒粉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成蟲則將病毒分散傳播至其他植株上。在粉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傳播的病毒中，約</w:t>
      </w:r>
      <w:r w:rsidRPr="00752E19">
        <w:rPr>
          <w:rFonts w:ascii="Times New Roman" w:cs="Times New Roman"/>
          <w:sz w:val="28"/>
          <w:szCs w:val="28"/>
        </w:rPr>
        <w:t>90%</w:t>
      </w:r>
      <w:r w:rsidRPr="00752E19">
        <w:rPr>
          <w:rFonts w:ascii="Times New Roman" w:hAnsi="標楷體" w:cs="Times New Roman"/>
          <w:sz w:val="28"/>
          <w:szCs w:val="28"/>
        </w:rPr>
        <w:t>屬雙生病毒科（</w:t>
      </w:r>
      <w:r w:rsidRPr="00752E19">
        <w:rPr>
          <w:rFonts w:ascii="Times New Roman" w:cs="Times New Roman"/>
          <w:sz w:val="28"/>
          <w:szCs w:val="28"/>
        </w:rPr>
        <w:t xml:space="preserve"> </w:t>
      </w:r>
      <w:proofErr w:type="spellStart"/>
      <w:r w:rsidRPr="00752E19">
        <w:rPr>
          <w:rFonts w:ascii="Times New Roman" w:cs="Times New Roman"/>
          <w:sz w:val="28"/>
          <w:szCs w:val="28"/>
        </w:rPr>
        <w:t>Gemimivirdae</w:t>
      </w:r>
      <w:proofErr w:type="spellEnd"/>
      <w:r w:rsidRPr="00752E19">
        <w:rPr>
          <w:rFonts w:ascii="Times New Roman" w:cs="Times New Roman"/>
          <w:sz w:val="28"/>
          <w:szCs w:val="28"/>
        </w:rPr>
        <w:t xml:space="preserve"> </w:t>
      </w:r>
      <w:r w:rsidRPr="00752E19">
        <w:rPr>
          <w:rFonts w:ascii="Times New Roman" w:hAnsi="標楷體" w:cs="Times New Roman"/>
          <w:sz w:val="28"/>
          <w:szCs w:val="28"/>
        </w:rPr>
        <w:t>）中</w:t>
      </w:r>
      <w:proofErr w:type="spellStart"/>
      <w:r w:rsidRPr="00752E19">
        <w:rPr>
          <w:rFonts w:ascii="Times New Roman" w:cs="Times New Roman"/>
          <w:i/>
          <w:iCs/>
          <w:sz w:val="28"/>
          <w:szCs w:val="28"/>
        </w:rPr>
        <w:t>Beomovirus</w:t>
      </w:r>
      <w:proofErr w:type="spellEnd"/>
      <w:r w:rsidRPr="00752E19">
        <w:rPr>
          <w:rFonts w:ascii="Times New Roman" w:cs="Times New Roman"/>
          <w:i/>
          <w:iCs/>
          <w:sz w:val="28"/>
          <w:szCs w:val="28"/>
        </w:rPr>
        <w:t xml:space="preserve"> </w:t>
      </w:r>
      <w:r w:rsidRPr="00752E19">
        <w:rPr>
          <w:rFonts w:ascii="Times New Roman" w:hAnsi="標楷體" w:cs="Times New Roman"/>
          <w:sz w:val="28"/>
          <w:szCs w:val="28"/>
        </w:rPr>
        <w:t>屬，</w:t>
      </w:r>
      <w:r w:rsidRPr="00752E19">
        <w:rPr>
          <w:rFonts w:ascii="Times New Roman" w:cs="Times New Roman"/>
          <w:sz w:val="28"/>
          <w:szCs w:val="28"/>
        </w:rPr>
        <w:t xml:space="preserve"> </w:t>
      </w:r>
      <w:r w:rsidRPr="00752E19">
        <w:rPr>
          <w:rFonts w:ascii="Times New Roman" w:hAnsi="標楷體" w:cs="Times New Roman"/>
          <w:sz w:val="28"/>
          <w:szCs w:val="28"/>
        </w:rPr>
        <w:t>屬持續循環型（</w:t>
      </w:r>
      <w:r w:rsidRPr="00752E19">
        <w:rPr>
          <w:rFonts w:ascii="Times New Roman" w:cs="Times New Roman"/>
          <w:sz w:val="28"/>
          <w:szCs w:val="28"/>
        </w:rPr>
        <w:t>persistent-circulative</w:t>
      </w:r>
      <w:r w:rsidRPr="00752E19">
        <w:rPr>
          <w:rFonts w:ascii="Times New Roman" w:hAnsi="標楷體" w:cs="Times New Roman"/>
          <w:sz w:val="28"/>
          <w:szCs w:val="28"/>
        </w:rPr>
        <w:t>）</w:t>
      </w:r>
      <w:r w:rsidRPr="00752E19">
        <w:rPr>
          <w:rFonts w:ascii="Times New Roman" w:cs="Times New Roman"/>
          <w:sz w:val="28"/>
          <w:szCs w:val="28"/>
        </w:rPr>
        <w:t xml:space="preserve"> </w:t>
      </w:r>
      <w:r w:rsidRPr="00752E19">
        <w:rPr>
          <w:rFonts w:ascii="Times New Roman" w:hAnsi="標楷體" w:cs="Times New Roman"/>
          <w:sz w:val="28"/>
          <w:szCs w:val="28"/>
        </w:rPr>
        <w:t>的病毒；</w:t>
      </w:r>
      <w:r w:rsidRPr="00752E19">
        <w:rPr>
          <w:rFonts w:ascii="Times New Roman" w:cs="Times New Roman"/>
          <w:sz w:val="28"/>
          <w:szCs w:val="28"/>
        </w:rPr>
        <w:t xml:space="preserve"> </w:t>
      </w:r>
      <w:r w:rsidRPr="00752E19">
        <w:rPr>
          <w:rFonts w:ascii="Times New Roman" w:hAnsi="標楷體" w:cs="Times New Roman"/>
          <w:sz w:val="28"/>
          <w:szCs w:val="28"/>
        </w:rPr>
        <w:t>有</w:t>
      </w:r>
      <w:r w:rsidRPr="00752E19">
        <w:rPr>
          <w:rFonts w:ascii="Times New Roman" w:cs="Times New Roman"/>
          <w:sz w:val="28"/>
          <w:szCs w:val="28"/>
        </w:rPr>
        <w:t>6%</w:t>
      </w:r>
      <w:r w:rsidRPr="00752E19">
        <w:rPr>
          <w:rFonts w:ascii="Times New Roman" w:hAnsi="標楷體" w:cs="Times New Roman"/>
          <w:sz w:val="28"/>
          <w:szCs w:val="28"/>
        </w:rPr>
        <w:t>為</w:t>
      </w:r>
      <w:r w:rsidRPr="00752E19">
        <w:rPr>
          <w:rFonts w:ascii="Times New Roman" w:cs="Times New Roman"/>
          <w:sz w:val="28"/>
          <w:szCs w:val="28"/>
        </w:rPr>
        <w:t xml:space="preserve"> </w:t>
      </w:r>
      <w:proofErr w:type="spellStart"/>
      <w:r w:rsidRPr="00752E19">
        <w:rPr>
          <w:rFonts w:ascii="Times New Roman" w:cs="Times New Roman"/>
          <w:i/>
          <w:iCs/>
          <w:sz w:val="28"/>
          <w:szCs w:val="28"/>
        </w:rPr>
        <w:t>Crinivirus</w:t>
      </w:r>
      <w:proofErr w:type="spellEnd"/>
      <w:r w:rsidRPr="00752E19">
        <w:rPr>
          <w:rFonts w:ascii="Times New Roman" w:cs="Times New Roman"/>
          <w:i/>
          <w:iCs/>
          <w:sz w:val="28"/>
          <w:szCs w:val="28"/>
        </w:rPr>
        <w:t xml:space="preserve"> </w:t>
      </w:r>
      <w:r w:rsidRPr="00752E19">
        <w:rPr>
          <w:rFonts w:ascii="Times New Roman" w:hAnsi="標楷體" w:cs="Times New Roman"/>
          <w:sz w:val="28"/>
          <w:szCs w:val="28"/>
        </w:rPr>
        <w:t>，</w:t>
      </w:r>
      <w:r w:rsidRPr="00752E19">
        <w:rPr>
          <w:rFonts w:ascii="Times New Roman" w:cs="Times New Roman"/>
          <w:sz w:val="28"/>
          <w:szCs w:val="28"/>
        </w:rPr>
        <w:t xml:space="preserve"> </w:t>
      </w:r>
      <w:r w:rsidRPr="00752E19">
        <w:rPr>
          <w:rFonts w:ascii="Times New Roman" w:hAnsi="標楷體" w:cs="Times New Roman"/>
          <w:sz w:val="28"/>
          <w:szCs w:val="28"/>
        </w:rPr>
        <w:t>另外</w:t>
      </w:r>
      <w:r w:rsidRPr="00752E19">
        <w:rPr>
          <w:rFonts w:ascii="Times New Roman" w:cs="Times New Roman"/>
          <w:sz w:val="28"/>
          <w:szCs w:val="28"/>
        </w:rPr>
        <w:t>4%</w:t>
      </w:r>
      <w:r w:rsidRPr="00752E19">
        <w:rPr>
          <w:rFonts w:ascii="Times New Roman" w:hAnsi="標楷體" w:cs="Times New Roman"/>
          <w:sz w:val="28"/>
          <w:szCs w:val="28"/>
        </w:rPr>
        <w:t>分屬</w:t>
      </w:r>
      <w:proofErr w:type="spellStart"/>
      <w:r w:rsidRPr="00752E19">
        <w:rPr>
          <w:rFonts w:ascii="Times New Roman" w:cs="Times New Roman"/>
          <w:i/>
          <w:iCs/>
          <w:sz w:val="28"/>
          <w:szCs w:val="28"/>
        </w:rPr>
        <w:t>Closterovirus</w:t>
      </w:r>
      <w:proofErr w:type="spellEnd"/>
      <w:r w:rsidRPr="00752E19">
        <w:rPr>
          <w:rFonts w:ascii="Times New Roman" w:hAnsi="標楷體" w:cs="Times New Roman"/>
          <w:sz w:val="28"/>
          <w:szCs w:val="28"/>
        </w:rPr>
        <w:t>、</w:t>
      </w:r>
      <w:proofErr w:type="spellStart"/>
      <w:r w:rsidRPr="00752E19">
        <w:rPr>
          <w:rFonts w:ascii="Times New Roman" w:cs="Times New Roman"/>
          <w:i/>
          <w:iCs/>
          <w:sz w:val="28"/>
          <w:szCs w:val="28"/>
        </w:rPr>
        <w:t>Ipomovirus</w:t>
      </w:r>
      <w:proofErr w:type="spellEnd"/>
      <w:r w:rsidRPr="00752E19">
        <w:rPr>
          <w:rFonts w:ascii="Times New Roman" w:cs="Times New Roman"/>
          <w:i/>
          <w:iCs/>
          <w:sz w:val="28"/>
          <w:szCs w:val="28"/>
        </w:rPr>
        <w:t xml:space="preserve"> </w:t>
      </w:r>
      <w:r w:rsidRPr="00752E19">
        <w:rPr>
          <w:rFonts w:ascii="Times New Roman" w:hAnsi="標楷體" w:cs="Times New Roman"/>
          <w:sz w:val="28"/>
          <w:szCs w:val="28"/>
        </w:rPr>
        <w:t>及</w:t>
      </w:r>
      <w:proofErr w:type="spellStart"/>
      <w:r w:rsidRPr="00752E19">
        <w:rPr>
          <w:rFonts w:ascii="Times New Roman" w:cs="Times New Roman"/>
          <w:i/>
          <w:iCs/>
          <w:sz w:val="28"/>
          <w:szCs w:val="28"/>
        </w:rPr>
        <w:t>Carlavirus</w:t>
      </w:r>
      <w:proofErr w:type="spellEnd"/>
      <w:r w:rsidRPr="00752E19">
        <w:rPr>
          <w:rFonts w:ascii="Times New Roman" w:hAnsi="標楷體" w:cs="Times New Roman"/>
          <w:sz w:val="28"/>
          <w:szCs w:val="28"/>
        </w:rPr>
        <w:t>，</w:t>
      </w:r>
      <w:proofErr w:type="gramStart"/>
      <w:r w:rsidRPr="00752E19">
        <w:rPr>
          <w:rFonts w:ascii="Times New Roman" w:hAnsi="標楷體" w:cs="Times New Roman"/>
          <w:sz w:val="28"/>
          <w:szCs w:val="28"/>
        </w:rPr>
        <w:t>均屬半</w:t>
      </w:r>
      <w:proofErr w:type="gramEnd"/>
      <w:r w:rsidRPr="00752E19">
        <w:rPr>
          <w:rFonts w:ascii="Times New Roman" w:hAnsi="標楷體" w:cs="Times New Roman"/>
          <w:sz w:val="28"/>
          <w:szCs w:val="28"/>
        </w:rPr>
        <w:t>持續型（</w:t>
      </w:r>
      <w:r w:rsidRPr="00752E19">
        <w:rPr>
          <w:rFonts w:ascii="Times New Roman" w:cs="Times New Roman"/>
          <w:sz w:val="28"/>
          <w:szCs w:val="28"/>
        </w:rPr>
        <w:t>semi-persistently</w:t>
      </w:r>
      <w:r w:rsidRPr="00752E19">
        <w:rPr>
          <w:rFonts w:ascii="Times New Roman" w:hAnsi="標楷體" w:cs="Times New Roman"/>
          <w:sz w:val="28"/>
          <w:szCs w:val="28"/>
        </w:rPr>
        <w:t>）的病毒。</w:t>
      </w:r>
      <w:proofErr w:type="spellStart"/>
      <w:r w:rsidRPr="00752E19">
        <w:rPr>
          <w:rFonts w:ascii="Times New Roman" w:cs="Times New Roman"/>
          <w:sz w:val="28"/>
          <w:szCs w:val="28"/>
        </w:rPr>
        <w:t>Begomoviruses</w:t>
      </w:r>
      <w:proofErr w:type="spellEnd"/>
      <w:r w:rsidRPr="00752E19">
        <w:rPr>
          <w:rFonts w:ascii="Times New Roman" w:cs="Times New Roman"/>
          <w:sz w:val="28"/>
          <w:szCs w:val="28"/>
        </w:rPr>
        <w:t xml:space="preserve"> </w:t>
      </w:r>
      <w:r w:rsidRPr="00752E19">
        <w:rPr>
          <w:rFonts w:ascii="Times New Roman" w:hAnsi="標楷體" w:cs="Times New Roman"/>
          <w:sz w:val="28"/>
          <w:szCs w:val="28"/>
        </w:rPr>
        <w:t>中要以番茄黃化</w:t>
      </w:r>
      <w:proofErr w:type="gramStart"/>
      <w:r w:rsidRPr="00752E19">
        <w:rPr>
          <w:rFonts w:ascii="Times New Roman" w:hAnsi="標楷體" w:cs="Times New Roman"/>
          <w:sz w:val="28"/>
          <w:szCs w:val="28"/>
        </w:rPr>
        <w:t>捲</w:t>
      </w:r>
      <w:proofErr w:type="gramEnd"/>
      <w:r w:rsidRPr="00752E19">
        <w:rPr>
          <w:rFonts w:ascii="Times New Roman" w:hAnsi="標楷體" w:cs="Times New Roman"/>
          <w:sz w:val="28"/>
          <w:szCs w:val="28"/>
        </w:rPr>
        <w:t>葉病毒分布的最廣，危害最為嚴重，台灣亦不例外，番茄黃化</w:t>
      </w:r>
      <w:proofErr w:type="gramStart"/>
      <w:r w:rsidRPr="00752E19">
        <w:rPr>
          <w:rFonts w:ascii="Times New Roman" w:hAnsi="標楷體" w:cs="Times New Roman"/>
          <w:sz w:val="28"/>
          <w:szCs w:val="28"/>
        </w:rPr>
        <w:t>捲</w:t>
      </w:r>
      <w:proofErr w:type="gramEnd"/>
      <w:r w:rsidRPr="00752E19">
        <w:rPr>
          <w:rFonts w:ascii="Times New Roman" w:hAnsi="標楷體" w:cs="Times New Roman"/>
          <w:sz w:val="28"/>
          <w:szCs w:val="28"/>
        </w:rPr>
        <w:t>葉病毒在中南部番茄產地每年均造成嚴重的感染，影響產量甚</w:t>
      </w:r>
      <w:proofErr w:type="gramStart"/>
      <w:r w:rsidRPr="00752E19">
        <w:rPr>
          <w:rFonts w:ascii="Times New Roman" w:hAnsi="標楷體" w:cs="Times New Roman"/>
          <w:sz w:val="28"/>
          <w:szCs w:val="28"/>
        </w:rPr>
        <w:t>鉅</w:t>
      </w:r>
      <w:proofErr w:type="gramEnd"/>
      <w:r w:rsidRPr="00752E19">
        <w:rPr>
          <w:rFonts w:ascii="Times New Roman" w:hAnsi="標楷體" w:cs="Times New Roman"/>
          <w:sz w:val="28"/>
          <w:szCs w:val="28"/>
        </w:rPr>
        <w:t>。番茄黃化</w:t>
      </w:r>
      <w:proofErr w:type="gramStart"/>
      <w:r w:rsidRPr="00752E19">
        <w:rPr>
          <w:rFonts w:ascii="Times New Roman" w:hAnsi="標楷體" w:cs="Times New Roman"/>
          <w:sz w:val="28"/>
          <w:szCs w:val="28"/>
        </w:rPr>
        <w:t>捲</w:t>
      </w:r>
      <w:proofErr w:type="gramEnd"/>
      <w:r w:rsidRPr="00752E19">
        <w:rPr>
          <w:rFonts w:ascii="Times New Roman" w:hAnsi="標楷體" w:cs="Times New Roman"/>
          <w:sz w:val="28"/>
          <w:szCs w:val="28"/>
        </w:rPr>
        <w:t>葉病毒（</w:t>
      </w:r>
      <w:r w:rsidRPr="00752E19">
        <w:rPr>
          <w:rFonts w:ascii="Times New Roman" w:cs="Times New Roman"/>
          <w:sz w:val="28"/>
          <w:szCs w:val="28"/>
        </w:rPr>
        <w:t>TYLCV</w:t>
      </w:r>
      <w:r w:rsidRPr="00752E19">
        <w:rPr>
          <w:rFonts w:ascii="Times New Roman" w:hAnsi="標楷體" w:cs="Times New Roman"/>
          <w:sz w:val="28"/>
          <w:szCs w:val="28"/>
        </w:rPr>
        <w:t>）主要的寄主為番茄，可以感染</w:t>
      </w:r>
      <w:r w:rsidRPr="00752E19">
        <w:rPr>
          <w:rFonts w:ascii="Times New Roman" w:cs="Times New Roman"/>
          <w:sz w:val="28"/>
          <w:szCs w:val="28"/>
        </w:rPr>
        <w:t xml:space="preserve">5 </w:t>
      </w:r>
      <w:r w:rsidRPr="00752E19">
        <w:rPr>
          <w:rFonts w:ascii="Times New Roman" w:hAnsi="標楷體" w:cs="Times New Roman"/>
          <w:sz w:val="28"/>
          <w:szCs w:val="28"/>
        </w:rPr>
        <w:t>科</w:t>
      </w:r>
      <w:r w:rsidRPr="00752E19">
        <w:rPr>
          <w:rFonts w:ascii="Times New Roman" w:cs="Times New Roman"/>
          <w:sz w:val="28"/>
          <w:szCs w:val="28"/>
        </w:rPr>
        <w:t xml:space="preserve">15 </w:t>
      </w:r>
      <w:r w:rsidRPr="00752E19">
        <w:rPr>
          <w:rFonts w:ascii="Times New Roman" w:hAnsi="標楷體" w:cs="Times New Roman"/>
          <w:sz w:val="28"/>
          <w:szCs w:val="28"/>
        </w:rPr>
        <w:t>種的植物，目前已分布於全球。多數之</w:t>
      </w:r>
      <w:r w:rsidRPr="00752E19">
        <w:rPr>
          <w:rFonts w:ascii="Times New Roman" w:cs="Times New Roman"/>
          <w:sz w:val="28"/>
          <w:szCs w:val="28"/>
        </w:rPr>
        <w:t xml:space="preserve"> </w:t>
      </w:r>
      <w:proofErr w:type="spellStart"/>
      <w:r w:rsidRPr="00752E19">
        <w:rPr>
          <w:rFonts w:ascii="Times New Roman" w:cs="Times New Roman"/>
          <w:sz w:val="28"/>
          <w:szCs w:val="28"/>
        </w:rPr>
        <w:t>Begomoviruses</w:t>
      </w:r>
      <w:proofErr w:type="spellEnd"/>
      <w:r w:rsidRPr="00752E19">
        <w:rPr>
          <w:rFonts w:ascii="Times New Roman" w:cs="Times New Roman"/>
          <w:sz w:val="28"/>
          <w:szCs w:val="28"/>
        </w:rPr>
        <w:t xml:space="preserve"> </w:t>
      </w:r>
      <w:r w:rsidRPr="00752E19">
        <w:rPr>
          <w:rFonts w:ascii="Times New Roman" w:hAnsi="標楷體" w:cs="Times New Roman"/>
          <w:sz w:val="28"/>
          <w:szCs w:val="28"/>
        </w:rPr>
        <w:t>是經由菸草粉</w:t>
      </w:r>
      <w:proofErr w:type="gramStart"/>
      <w:r w:rsidRPr="00752E19">
        <w:rPr>
          <w:rFonts w:ascii="Times New Roman" w:hAnsi="標楷體" w:cs="Times New Roman"/>
          <w:sz w:val="28"/>
          <w:szCs w:val="28"/>
        </w:rPr>
        <w:t>蝨（</w:t>
      </w:r>
      <w:proofErr w:type="gramEnd"/>
      <w:r w:rsidRPr="00752E19">
        <w:rPr>
          <w:rFonts w:ascii="Times New Roman" w:cs="Times New Roman"/>
          <w:i/>
          <w:iCs/>
          <w:sz w:val="28"/>
          <w:szCs w:val="28"/>
        </w:rPr>
        <w:t xml:space="preserve">B. </w:t>
      </w:r>
      <w:proofErr w:type="spellStart"/>
      <w:r w:rsidRPr="00752E19">
        <w:rPr>
          <w:rFonts w:ascii="Times New Roman" w:cs="Times New Roman"/>
          <w:i/>
          <w:iCs/>
          <w:sz w:val="28"/>
          <w:szCs w:val="28"/>
        </w:rPr>
        <w:t>tabaci</w:t>
      </w:r>
      <w:proofErr w:type="spellEnd"/>
      <w:proofErr w:type="gramStart"/>
      <w:r w:rsidRPr="00752E19">
        <w:rPr>
          <w:rFonts w:ascii="Times New Roman" w:hAnsi="標楷體" w:cs="Times New Roman"/>
          <w:sz w:val="28"/>
          <w:szCs w:val="28"/>
        </w:rPr>
        <w:t>）</w:t>
      </w:r>
      <w:proofErr w:type="gramEnd"/>
      <w:r w:rsidRPr="00752E19">
        <w:rPr>
          <w:rFonts w:ascii="Times New Roman" w:hAnsi="標楷體" w:cs="Times New Roman"/>
          <w:sz w:val="28"/>
          <w:szCs w:val="28"/>
        </w:rPr>
        <w:t>以持續性循環型方式（</w:t>
      </w:r>
      <w:r w:rsidRPr="00752E19">
        <w:rPr>
          <w:rFonts w:ascii="Times New Roman" w:cs="Times New Roman"/>
          <w:sz w:val="28"/>
          <w:szCs w:val="28"/>
        </w:rPr>
        <w:t>persistent, circulative manner</w:t>
      </w:r>
      <w:r w:rsidRPr="00752E19">
        <w:rPr>
          <w:rFonts w:ascii="Times New Roman" w:hAnsi="標楷體" w:cs="Times New Roman"/>
          <w:sz w:val="28"/>
          <w:szCs w:val="28"/>
        </w:rPr>
        <w:t>）傳播。粉</w:t>
      </w:r>
      <w:proofErr w:type="gramStart"/>
      <w:r w:rsidRPr="00752E19">
        <w:rPr>
          <w:rFonts w:ascii="Times New Roman" w:hAnsi="標楷體" w:cs="Times New Roman"/>
          <w:sz w:val="28"/>
          <w:szCs w:val="28"/>
        </w:rPr>
        <w:t>蝨獲毒</w:t>
      </w:r>
      <w:proofErr w:type="gramEnd"/>
      <w:r w:rsidRPr="00752E19">
        <w:rPr>
          <w:rFonts w:ascii="Times New Roman" w:hAnsi="標楷體" w:cs="Times New Roman"/>
          <w:sz w:val="28"/>
          <w:szCs w:val="28"/>
        </w:rPr>
        <w:t>時間數小時或更長；潛伏期</w:t>
      </w:r>
      <w:r w:rsidRPr="00752E19">
        <w:rPr>
          <w:rFonts w:ascii="Times New Roman" w:cs="Times New Roman"/>
          <w:sz w:val="28"/>
          <w:szCs w:val="28"/>
        </w:rPr>
        <w:t xml:space="preserve">24 </w:t>
      </w:r>
      <w:r w:rsidRPr="00752E19">
        <w:rPr>
          <w:rFonts w:ascii="Times New Roman" w:hAnsi="標楷體" w:cs="Times New Roman"/>
          <w:sz w:val="28"/>
          <w:szCs w:val="28"/>
        </w:rPr>
        <w:t>小時。病毒不能</w:t>
      </w:r>
      <w:proofErr w:type="gramStart"/>
      <w:r w:rsidRPr="00752E19">
        <w:rPr>
          <w:rFonts w:ascii="Times New Roman" w:hAnsi="標楷體" w:cs="Times New Roman"/>
          <w:sz w:val="28"/>
          <w:szCs w:val="28"/>
        </w:rPr>
        <w:t>在蟲體內</w:t>
      </w:r>
      <w:proofErr w:type="gramEnd"/>
      <w:r w:rsidRPr="00752E19">
        <w:rPr>
          <w:rFonts w:ascii="Times New Roman" w:hAnsi="標楷體" w:cs="Times New Roman"/>
          <w:sz w:val="28"/>
          <w:szCs w:val="28"/>
        </w:rPr>
        <w:t>繁殖。</w:t>
      </w:r>
      <w:proofErr w:type="spellStart"/>
      <w:r w:rsidRPr="00752E19">
        <w:rPr>
          <w:rFonts w:ascii="Times New Roman" w:cs="Times New Roman"/>
          <w:sz w:val="28"/>
          <w:szCs w:val="28"/>
        </w:rPr>
        <w:t>Rosell</w:t>
      </w:r>
      <w:proofErr w:type="spellEnd"/>
      <w:r w:rsidRPr="00752E19">
        <w:rPr>
          <w:rFonts w:ascii="Times New Roman" w:cs="Times New Roman"/>
          <w:sz w:val="28"/>
          <w:szCs w:val="28"/>
        </w:rPr>
        <w:t xml:space="preserve"> </w:t>
      </w:r>
      <w:r w:rsidRPr="00752E19">
        <w:rPr>
          <w:rFonts w:ascii="Times New Roman" w:hAnsi="標楷體" w:cs="Times New Roman"/>
          <w:sz w:val="28"/>
          <w:szCs w:val="28"/>
        </w:rPr>
        <w:t>等人以</w:t>
      </w:r>
      <w:r w:rsidRPr="00752E19">
        <w:rPr>
          <w:rFonts w:ascii="Times New Roman" w:cs="Times New Roman"/>
          <w:sz w:val="28"/>
          <w:szCs w:val="28"/>
        </w:rPr>
        <w:t xml:space="preserve">PCR </w:t>
      </w:r>
      <w:r w:rsidRPr="00752E19">
        <w:rPr>
          <w:rFonts w:ascii="Times New Roman" w:hAnsi="標楷體" w:cs="Times New Roman"/>
          <w:sz w:val="28"/>
          <w:szCs w:val="28"/>
        </w:rPr>
        <w:t>方法偵測</w:t>
      </w:r>
      <w:r w:rsidRPr="00752E19">
        <w:rPr>
          <w:rFonts w:ascii="Times New Roman" w:cs="Times New Roman"/>
          <w:i/>
          <w:iCs/>
          <w:sz w:val="28"/>
          <w:szCs w:val="28"/>
        </w:rPr>
        <w:t>Squash leaf curl virus</w:t>
      </w:r>
      <w:r w:rsidRPr="00752E19">
        <w:rPr>
          <w:rFonts w:ascii="Times New Roman" w:hAnsi="標楷體" w:cs="Times New Roman"/>
          <w:sz w:val="28"/>
          <w:szCs w:val="28"/>
        </w:rPr>
        <w:t>（</w:t>
      </w:r>
      <w:r w:rsidRPr="00752E19">
        <w:rPr>
          <w:rFonts w:ascii="Times New Roman" w:cs="Times New Roman"/>
          <w:sz w:val="28"/>
          <w:szCs w:val="28"/>
        </w:rPr>
        <w:t>SLCV</w:t>
      </w:r>
      <w:r w:rsidRPr="00752E19">
        <w:rPr>
          <w:rFonts w:ascii="Times New Roman" w:hAnsi="標楷體" w:cs="Times New Roman"/>
          <w:sz w:val="28"/>
          <w:szCs w:val="28"/>
        </w:rPr>
        <w:t>）</w:t>
      </w:r>
      <w:r w:rsidRPr="00752E19">
        <w:rPr>
          <w:rFonts w:ascii="Times New Roman" w:cs="Times New Roman"/>
          <w:sz w:val="28"/>
          <w:szCs w:val="28"/>
        </w:rPr>
        <w:t xml:space="preserve">DNA </w:t>
      </w:r>
      <w:r w:rsidRPr="00752E19">
        <w:rPr>
          <w:rFonts w:ascii="Times New Roman" w:hAnsi="標楷體" w:cs="Times New Roman"/>
          <w:sz w:val="28"/>
          <w:szCs w:val="28"/>
        </w:rPr>
        <w:t>在媒介菸草粉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及非媒介粉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w:t>
      </w:r>
      <w:proofErr w:type="spellStart"/>
      <w:r w:rsidRPr="00752E19">
        <w:rPr>
          <w:rFonts w:ascii="Times New Roman" w:cs="Times New Roman"/>
          <w:i/>
          <w:iCs/>
          <w:sz w:val="28"/>
          <w:szCs w:val="28"/>
        </w:rPr>
        <w:t>Trialeurodes</w:t>
      </w:r>
      <w:proofErr w:type="spellEnd"/>
      <w:r w:rsidRPr="00752E19">
        <w:rPr>
          <w:rFonts w:ascii="Times New Roman" w:cs="Times New Roman"/>
          <w:i/>
          <w:iCs/>
          <w:sz w:val="28"/>
          <w:szCs w:val="28"/>
        </w:rPr>
        <w:t xml:space="preserve"> </w:t>
      </w:r>
      <w:proofErr w:type="spellStart"/>
      <w:r w:rsidRPr="00752E19">
        <w:rPr>
          <w:rFonts w:ascii="Times New Roman" w:cs="Times New Roman"/>
          <w:i/>
          <w:iCs/>
          <w:sz w:val="28"/>
          <w:szCs w:val="28"/>
        </w:rPr>
        <w:t>vaporariorum</w:t>
      </w:r>
      <w:proofErr w:type="spellEnd"/>
      <w:r w:rsidRPr="00752E19">
        <w:rPr>
          <w:rFonts w:ascii="Times New Roman" w:hAnsi="標楷體" w:cs="Times New Roman"/>
          <w:sz w:val="28"/>
          <w:szCs w:val="28"/>
        </w:rPr>
        <w:t>）的蟲體抽出物、唾腺、蜜露、體液的存在情形。供</w:t>
      </w:r>
      <w:proofErr w:type="gramStart"/>
      <w:r w:rsidRPr="00752E19">
        <w:rPr>
          <w:rFonts w:ascii="Times New Roman" w:hAnsi="標楷體" w:cs="Times New Roman"/>
          <w:sz w:val="28"/>
          <w:szCs w:val="28"/>
        </w:rPr>
        <w:t>試蟲在罹</w:t>
      </w:r>
      <w:proofErr w:type="gramEnd"/>
      <w:r w:rsidRPr="00752E19">
        <w:rPr>
          <w:rFonts w:ascii="Times New Roman" w:hAnsi="標楷體" w:cs="Times New Roman"/>
          <w:sz w:val="28"/>
          <w:szCs w:val="28"/>
        </w:rPr>
        <w:t>病植物上</w:t>
      </w:r>
      <w:proofErr w:type="gramStart"/>
      <w:r w:rsidRPr="00752E19">
        <w:rPr>
          <w:rFonts w:ascii="Times New Roman" w:hAnsi="標楷體" w:cs="Times New Roman"/>
          <w:sz w:val="28"/>
          <w:szCs w:val="28"/>
        </w:rPr>
        <w:t>獲毒取</w:t>
      </w:r>
      <w:proofErr w:type="gramEnd"/>
      <w:r w:rsidRPr="00752E19">
        <w:rPr>
          <w:rFonts w:ascii="Times New Roman" w:hAnsi="標楷體" w:cs="Times New Roman"/>
          <w:sz w:val="28"/>
          <w:szCs w:val="28"/>
        </w:rPr>
        <w:t>食時間</w:t>
      </w:r>
      <w:r w:rsidRPr="00752E19">
        <w:rPr>
          <w:rFonts w:ascii="Times New Roman" w:cs="Times New Roman"/>
          <w:sz w:val="28"/>
          <w:szCs w:val="28"/>
        </w:rPr>
        <w:t>0.5~96 hr</w:t>
      </w:r>
      <w:r w:rsidRPr="00752E19">
        <w:rPr>
          <w:rFonts w:ascii="Times New Roman" w:hAnsi="標楷體" w:cs="Times New Roman"/>
          <w:sz w:val="28"/>
          <w:szCs w:val="28"/>
        </w:rPr>
        <w:t>，當粉</w:t>
      </w:r>
      <w:proofErr w:type="gramStart"/>
      <w:r w:rsidRPr="00752E19">
        <w:rPr>
          <w:rFonts w:ascii="Times New Roman" w:hAnsi="標楷體" w:cs="Times New Roman"/>
          <w:sz w:val="28"/>
          <w:szCs w:val="28"/>
        </w:rPr>
        <w:t>蝨獲毒</w:t>
      </w:r>
      <w:proofErr w:type="gramEnd"/>
      <w:r w:rsidRPr="00752E19">
        <w:rPr>
          <w:rFonts w:ascii="Times New Roman" w:hAnsi="標楷體" w:cs="Times New Roman"/>
          <w:sz w:val="28"/>
          <w:szCs w:val="28"/>
        </w:rPr>
        <w:t>時間延長時，粉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吸取</w:t>
      </w:r>
      <w:r w:rsidRPr="00752E19">
        <w:rPr>
          <w:rFonts w:ascii="Times New Roman" w:cs="Times New Roman"/>
          <w:sz w:val="28"/>
          <w:szCs w:val="28"/>
        </w:rPr>
        <w:t xml:space="preserve">SLCV </w:t>
      </w:r>
      <w:r w:rsidRPr="00752E19">
        <w:rPr>
          <w:rFonts w:ascii="Times New Roman" w:hAnsi="標楷體" w:cs="Times New Roman"/>
          <w:sz w:val="28"/>
          <w:szCs w:val="28"/>
        </w:rPr>
        <w:t>的量會增加。</w:t>
      </w:r>
      <w:r w:rsidRPr="00752E19">
        <w:rPr>
          <w:rFonts w:ascii="Times New Roman" w:cs="Times New Roman"/>
          <w:sz w:val="28"/>
          <w:szCs w:val="28"/>
        </w:rPr>
        <w:t xml:space="preserve">SLCV </w:t>
      </w:r>
      <w:r w:rsidRPr="00752E19">
        <w:rPr>
          <w:rFonts w:ascii="Times New Roman" w:hAnsi="標楷體" w:cs="Times New Roman"/>
          <w:sz w:val="28"/>
          <w:szCs w:val="28"/>
        </w:rPr>
        <w:t>之</w:t>
      </w:r>
      <w:r w:rsidRPr="00752E19">
        <w:rPr>
          <w:rFonts w:ascii="Times New Roman" w:cs="Times New Roman"/>
          <w:sz w:val="28"/>
          <w:szCs w:val="28"/>
        </w:rPr>
        <w:t xml:space="preserve">DNA </w:t>
      </w:r>
      <w:r w:rsidRPr="00752E19">
        <w:rPr>
          <w:rFonts w:ascii="Times New Roman" w:hAnsi="標楷體" w:cs="Times New Roman"/>
          <w:sz w:val="28"/>
          <w:szCs w:val="28"/>
        </w:rPr>
        <w:t>可同時在媒介及非媒介粉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之蜜露偵測到，顯示病毒顆粒或病毒</w:t>
      </w:r>
      <w:r w:rsidRPr="00752E19">
        <w:rPr>
          <w:rFonts w:ascii="Times New Roman" w:cs="Times New Roman"/>
          <w:sz w:val="28"/>
          <w:szCs w:val="28"/>
        </w:rPr>
        <w:t xml:space="preserve">DNA </w:t>
      </w:r>
      <w:r w:rsidRPr="00752E19">
        <w:rPr>
          <w:rFonts w:ascii="Times New Roman" w:hAnsi="標楷體" w:cs="Times New Roman"/>
          <w:sz w:val="28"/>
          <w:szCs w:val="28"/>
        </w:rPr>
        <w:t>或上述二者會進到消化系統。</w:t>
      </w:r>
      <w:r w:rsidRPr="00752E19">
        <w:rPr>
          <w:rFonts w:ascii="Times New Roman" w:cs="Times New Roman"/>
          <w:sz w:val="28"/>
          <w:szCs w:val="28"/>
        </w:rPr>
        <w:t xml:space="preserve">SLCV </w:t>
      </w:r>
      <w:r w:rsidRPr="00752E19">
        <w:rPr>
          <w:rFonts w:ascii="Times New Roman" w:hAnsi="標楷體" w:cs="Times New Roman"/>
          <w:sz w:val="28"/>
          <w:szCs w:val="28"/>
        </w:rPr>
        <w:t>的</w:t>
      </w:r>
      <w:r w:rsidRPr="00752E19">
        <w:rPr>
          <w:rFonts w:ascii="Times New Roman" w:cs="Times New Roman"/>
          <w:sz w:val="28"/>
          <w:szCs w:val="28"/>
        </w:rPr>
        <w:t xml:space="preserve">DNA </w:t>
      </w:r>
      <w:r w:rsidRPr="00752E19">
        <w:rPr>
          <w:rFonts w:ascii="Times New Roman" w:hAnsi="標楷體" w:cs="Times New Roman"/>
          <w:sz w:val="28"/>
          <w:szCs w:val="28"/>
        </w:rPr>
        <w:t>在</w:t>
      </w:r>
      <w:r w:rsidRPr="00752E19">
        <w:rPr>
          <w:rFonts w:ascii="Times New Roman" w:cs="Times New Roman"/>
          <w:i/>
          <w:iCs/>
          <w:sz w:val="28"/>
          <w:szCs w:val="28"/>
        </w:rPr>
        <w:t xml:space="preserve">B. </w:t>
      </w:r>
      <w:proofErr w:type="spellStart"/>
      <w:r w:rsidRPr="00752E19">
        <w:rPr>
          <w:rFonts w:ascii="Times New Roman" w:cs="Times New Roman"/>
          <w:i/>
          <w:iCs/>
          <w:sz w:val="28"/>
          <w:szCs w:val="28"/>
        </w:rPr>
        <w:t>tabaci</w:t>
      </w:r>
      <w:proofErr w:type="spellEnd"/>
      <w:r w:rsidRPr="00752E19">
        <w:rPr>
          <w:rFonts w:ascii="Times New Roman" w:cs="Times New Roman"/>
          <w:i/>
          <w:iCs/>
          <w:sz w:val="28"/>
          <w:szCs w:val="28"/>
        </w:rPr>
        <w:t xml:space="preserve"> </w:t>
      </w:r>
      <w:r w:rsidRPr="00752E19">
        <w:rPr>
          <w:rFonts w:ascii="Times New Roman" w:hAnsi="標楷體" w:cs="Times New Roman"/>
          <w:sz w:val="28"/>
          <w:szCs w:val="28"/>
        </w:rPr>
        <w:t>唾腺及體液均可偵測到，但在非媒介粉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則偵測不到。雖然媒介粉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及非媒介粉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均可吸取</w:t>
      </w:r>
      <w:r w:rsidRPr="00752E19">
        <w:rPr>
          <w:rFonts w:ascii="Times New Roman" w:cs="Times New Roman"/>
          <w:sz w:val="28"/>
          <w:szCs w:val="28"/>
        </w:rPr>
        <w:t xml:space="preserve">SLCV </w:t>
      </w:r>
      <w:r w:rsidRPr="00752E19">
        <w:rPr>
          <w:rFonts w:ascii="Times New Roman" w:hAnsi="標楷體" w:cs="Times New Roman"/>
          <w:sz w:val="28"/>
          <w:szCs w:val="28"/>
        </w:rPr>
        <w:t>進入腸道，但</w:t>
      </w:r>
      <w:r w:rsidRPr="00752E19">
        <w:rPr>
          <w:rFonts w:ascii="Times New Roman" w:cs="Times New Roman"/>
          <w:sz w:val="28"/>
          <w:szCs w:val="28"/>
        </w:rPr>
        <w:t xml:space="preserve">SLCV </w:t>
      </w:r>
      <w:r w:rsidRPr="00752E19">
        <w:rPr>
          <w:rFonts w:ascii="Times New Roman" w:hAnsi="標楷體" w:cs="Times New Roman"/>
          <w:sz w:val="28"/>
          <w:szCs w:val="28"/>
        </w:rPr>
        <w:t>只能穿越媒介粉</w:t>
      </w:r>
      <w:proofErr w:type="gramStart"/>
      <w:r w:rsidRPr="00752E19">
        <w:rPr>
          <w:rFonts w:ascii="Times New Roman" w:hAnsi="標楷體" w:cs="Times New Roman"/>
          <w:sz w:val="28"/>
          <w:szCs w:val="28"/>
        </w:rPr>
        <w:t>蝨（</w:t>
      </w:r>
      <w:proofErr w:type="gramEnd"/>
      <w:r w:rsidRPr="00752E19">
        <w:rPr>
          <w:rFonts w:ascii="Times New Roman" w:cs="Times New Roman"/>
          <w:i/>
          <w:iCs/>
          <w:sz w:val="28"/>
          <w:szCs w:val="28"/>
        </w:rPr>
        <w:t xml:space="preserve">B. </w:t>
      </w:r>
      <w:proofErr w:type="spellStart"/>
      <w:r w:rsidRPr="00752E19">
        <w:rPr>
          <w:rFonts w:ascii="Times New Roman" w:cs="Times New Roman"/>
          <w:i/>
          <w:iCs/>
          <w:sz w:val="28"/>
          <w:szCs w:val="28"/>
        </w:rPr>
        <w:t>tabaci</w:t>
      </w:r>
      <w:proofErr w:type="spellEnd"/>
      <w:proofErr w:type="gramStart"/>
      <w:r w:rsidRPr="00752E19">
        <w:rPr>
          <w:rFonts w:ascii="Times New Roman" w:hAnsi="標楷體" w:cs="Times New Roman"/>
          <w:sz w:val="28"/>
          <w:szCs w:val="28"/>
        </w:rPr>
        <w:t>）之腸道</w:t>
      </w:r>
      <w:proofErr w:type="gramEnd"/>
      <w:r w:rsidRPr="00752E19">
        <w:rPr>
          <w:rFonts w:ascii="Times New Roman" w:hAnsi="標楷體" w:cs="Times New Roman"/>
          <w:sz w:val="28"/>
          <w:szCs w:val="28"/>
        </w:rPr>
        <w:t>障礙（</w:t>
      </w:r>
      <w:r w:rsidRPr="00752E19">
        <w:rPr>
          <w:rFonts w:ascii="Times New Roman" w:cs="Times New Roman"/>
          <w:sz w:val="28"/>
          <w:szCs w:val="28"/>
        </w:rPr>
        <w:t>gut barrier</w:t>
      </w:r>
      <w:r w:rsidRPr="00752E19">
        <w:rPr>
          <w:rFonts w:ascii="Times New Roman" w:hAnsi="標楷體" w:cs="Times New Roman"/>
          <w:sz w:val="28"/>
          <w:szCs w:val="28"/>
        </w:rPr>
        <w:t>）進入體液及唾腺系統。粉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若蟲可以取食獲得病毒並於成蟲期傳播。</w:t>
      </w:r>
    </w:p>
    <w:p w:rsidR="00FC3B85" w:rsidRPr="00752E19" w:rsidRDefault="00FC3B85" w:rsidP="00FC3B85">
      <w:pPr>
        <w:pStyle w:val="Default"/>
        <w:spacing w:beforeLines="15" w:afterLines="15" w:line="460" w:lineRule="exact"/>
        <w:rPr>
          <w:rFonts w:ascii="Times New Roman" w:cs="Times New Roman"/>
          <w:sz w:val="28"/>
          <w:szCs w:val="28"/>
        </w:rPr>
      </w:pPr>
      <w:r w:rsidRPr="00752E19">
        <w:rPr>
          <w:rFonts w:ascii="Times New Roman" w:hAnsi="標楷體" w:cs="Times New Roman"/>
          <w:sz w:val="28"/>
          <w:szCs w:val="28"/>
        </w:rPr>
        <w:t>三</w:t>
      </w:r>
      <w:r>
        <w:rPr>
          <w:rFonts w:ascii="Times New Roman" w:hAnsi="標楷體" w:cs="Times New Roman" w:hint="eastAsia"/>
          <w:sz w:val="28"/>
          <w:szCs w:val="28"/>
        </w:rPr>
        <w:t>、</w:t>
      </w:r>
      <w:r w:rsidRPr="00752E19">
        <w:rPr>
          <w:rFonts w:ascii="Times New Roman" w:hAnsi="標楷體" w:cs="Times New Roman"/>
          <w:sz w:val="28"/>
          <w:szCs w:val="28"/>
        </w:rPr>
        <w:t>瓜</w:t>
      </w:r>
      <w:proofErr w:type="gramStart"/>
      <w:r w:rsidRPr="00752E19">
        <w:rPr>
          <w:rFonts w:ascii="Times New Roman" w:hAnsi="標楷體" w:cs="Times New Roman"/>
          <w:sz w:val="28"/>
          <w:szCs w:val="28"/>
        </w:rPr>
        <w:t>類退綠</w:t>
      </w:r>
      <w:proofErr w:type="gramEnd"/>
      <w:r w:rsidRPr="00752E19">
        <w:rPr>
          <w:rFonts w:ascii="Times New Roman" w:hAnsi="標楷體" w:cs="Times New Roman"/>
          <w:sz w:val="28"/>
          <w:szCs w:val="28"/>
        </w:rPr>
        <w:t>黃化病毒</w:t>
      </w:r>
      <w:r w:rsidRPr="00752E19">
        <w:rPr>
          <w:rFonts w:ascii="Times New Roman" w:cs="Times New Roman"/>
          <w:sz w:val="28"/>
          <w:szCs w:val="28"/>
        </w:rPr>
        <w:t xml:space="preserve"> (</w:t>
      </w:r>
      <w:r w:rsidRPr="00752E19">
        <w:rPr>
          <w:rFonts w:ascii="Times New Roman" w:cs="Times New Roman"/>
          <w:i/>
          <w:iCs/>
          <w:sz w:val="28"/>
          <w:szCs w:val="28"/>
        </w:rPr>
        <w:t xml:space="preserve">Cucurbit </w:t>
      </w:r>
      <w:proofErr w:type="spellStart"/>
      <w:r w:rsidRPr="00752E19">
        <w:rPr>
          <w:rFonts w:ascii="Times New Roman" w:cs="Times New Roman"/>
          <w:i/>
          <w:iCs/>
          <w:sz w:val="28"/>
          <w:szCs w:val="28"/>
        </w:rPr>
        <w:t>chlorotic</w:t>
      </w:r>
      <w:proofErr w:type="spellEnd"/>
      <w:r w:rsidRPr="00752E19">
        <w:rPr>
          <w:rFonts w:ascii="Times New Roman" w:cs="Times New Roman"/>
          <w:i/>
          <w:iCs/>
          <w:sz w:val="28"/>
          <w:szCs w:val="28"/>
        </w:rPr>
        <w:t xml:space="preserve"> yellows virus</w:t>
      </w:r>
      <w:r w:rsidRPr="00752E19">
        <w:rPr>
          <w:rFonts w:ascii="Times New Roman" w:cs="Times New Roman"/>
          <w:sz w:val="28"/>
          <w:szCs w:val="28"/>
        </w:rPr>
        <w:t>; CCYV)</w:t>
      </w:r>
    </w:p>
    <w:p w:rsidR="00FC3B85" w:rsidRPr="00752E19" w:rsidRDefault="00FC3B85" w:rsidP="00FC3B85">
      <w:pPr>
        <w:pStyle w:val="Default"/>
        <w:spacing w:beforeLines="15" w:afterLines="15" w:line="460" w:lineRule="exact"/>
        <w:rPr>
          <w:rFonts w:ascii="Times New Roman" w:cs="Times New Roman"/>
          <w:sz w:val="28"/>
          <w:szCs w:val="28"/>
        </w:rPr>
      </w:pPr>
      <w:r w:rsidRPr="00752E19">
        <w:rPr>
          <w:rFonts w:ascii="Times New Roman" w:cs="Times New Roman"/>
          <w:sz w:val="28"/>
          <w:szCs w:val="28"/>
        </w:rPr>
        <w:t xml:space="preserve">     2009</w:t>
      </w:r>
      <w:r w:rsidRPr="00752E19">
        <w:rPr>
          <w:rFonts w:ascii="Times New Roman" w:hAnsi="標楷體" w:cs="Times New Roman"/>
          <w:sz w:val="28"/>
          <w:szCs w:val="28"/>
        </w:rPr>
        <w:t>年</w:t>
      </w:r>
      <w:r w:rsidRPr="00752E19">
        <w:rPr>
          <w:rFonts w:ascii="Times New Roman" w:cs="Times New Roman"/>
          <w:sz w:val="28"/>
          <w:szCs w:val="28"/>
        </w:rPr>
        <w:t>5</w:t>
      </w:r>
      <w:r w:rsidRPr="00752E19">
        <w:rPr>
          <w:rFonts w:ascii="Times New Roman" w:hAnsi="標楷體" w:cs="Times New Roman"/>
          <w:sz w:val="28"/>
          <w:szCs w:val="28"/>
        </w:rPr>
        <w:t>月於雲林縣崙背鄉發現洋香瓜全園植株黃化病徵，經亞洲大學陳宗祺博士檢驗確定</w:t>
      </w:r>
      <w:proofErr w:type="gramStart"/>
      <w:r w:rsidRPr="00752E19">
        <w:rPr>
          <w:rFonts w:ascii="Times New Roman" w:hAnsi="標楷體" w:cs="Times New Roman"/>
          <w:sz w:val="28"/>
          <w:szCs w:val="28"/>
        </w:rPr>
        <w:t>為瓜類退綠</w:t>
      </w:r>
      <w:proofErr w:type="gramEnd"/>
      <w:r w:rsidRPr="00752E19">
        <w:rPr>
          <w:rFonts w:ascii="Times New Roman" w:hAnsi="標楷體" w:cs="Times New Roman"/>
          <w:sz w:val="28"/>
          <w:szCs w:val="28"/>
        </w:rPr>
        <w:t>黃化病毒</w:t>
      </w:r>
      <w:r w:rsidRPr="00752E19">
        <w:rPr>
          <w:rFonts w:ascii="Times New Roman" w:cs="Times New Roman"/>
          <w:sz w:val="28"/>
          <w:szCs w:val="28"/>
        </w:rPr>
        <w:t xml:space="preserve"> (</w:t>
      </w:r>
      <w:r w:rsidRPr="00752E19">
        <w:rPr>
          <w:rFonts w:ascii="Times New Roman" w:cs="Times New Roman"/>
          <w:i/>
          <w:iCs/>
          <w:sz w:val="28"/>
          <w:szCs w:val="28"/>
        </w:rPr>
        <w:t xml:space="preserve">Cucurbit </w:t>
      </w:r>
      <w:proofErr w:type="spellStart"/>
      <w:r w:rsidRPr="00752E19">
        <w:rPr>
          <w:rFonts w:ascii="Times New Roman" w:cs="Times New Roman"/>
          <w:i/>
          <w:iCs/>
          <w:sz w:val="28"/>
          <w:szCs w:val="28"/>
        </w:rPr>
        <w:t>chlorotic</w:t>
      </w:r>
      <w:proofErr w:type="spellEnd"/>
      <w:r w:rsidRPr="00752E19">
        <w:rPr>
          <w:rFonts w:ascii="Times New Roman" w:cs="Times New Roman"/>
          <w:i/>
          <w:iCs/>
          <w:sz w:val="28"/>
          <w:szCs w:val="28"/>
        </w:rPr>
        <w:t xml:space="preserve"> yellows virus</w:t>
      </w:r>
      <w:r w:rsidRPr="00752E19">
        <w:rPr>
          <w:rFonts w:ascii="Times New Roman" w:cs="Times New Roman"/>
          <w:sz w:val="28"/>
          <w:szCs w:val="28"/>
        </w:rPr>
        <w:t xml:space="preserve">; CCYV) </w:t>
      </w:r>
      <w:r w:rsidRPr="00752E19">
        <w:rPr>
          <w:rFonts w:ascii="Times New Roman" w:hAnsi="標楷體" w:cs="Times New Roman"/>
          <w:sz w:val="28"/>
          <w:szCs w:val="28"/>
        </w:rPr>
        <w:t>所造成。瓜</w:t>
      </w:r>
      <w:proofErr w:type="gramStart"/>
      <w:r w:rsidRPr="00752E19">
        <w:rPr>
          <w:rFonts w:ascii="Times New Roman" w:hAnsi="標楷體" w:cs="Times New Roman"/>
          <w:sz w:val="28"/>
          <w:szCs w:val="28"/>
        </w:rPr>
        <w:t>類退綠黃</w:t>
      </w:r>
      <w:proofErr w:type="gramEnd"/>
      <w:r w:rsidRPr="00752E19">
        <w:rPr>
          <w:rFonts w:ascii="Times New Roman" w:hAnsi="標楷體" w:cs="Times New Roman"/>
          <w:sz w:val="28"/>
          <w:szCs w:val="28"/>
        </w:rPr>
        <w:t>化病毒為長絲狀</w:t>
      </w:r>
      <w:r w:rsidRPr="00752E19">
        <w:rPr>
          <w:rFonts w:ascii="Times New Roman" w:cs="Times New Roman"/>
          <w:sz w:val="28"/>
          <w:szCs w:val="28"/>
        </w:rPr>
        <w:t>RNA</w:t>
      </w:r>
      <w:r w:rsidRPr="00752E19">
        <w:rPr>
          <w:rFonts w:ascii="Times New Roman" w:hAnsi="標楷體" w:cs="Times New Roman"/>
          <w:sz w:val="28"/>
          <w:szCs w:val="28"/>
        </w:rPr>
        <w:t>病毒，大小介於</w:t>
      </w:r>
      <w:r w:rsidRPr="00752E19">
        <w:rPr>
          <w:rFonts w:ascii="Times New Roman" w:cs="Times New Roman"/>
          <w:sz w:val="28"/>
          <w:szCs w:val="28"/>
        </w:rPr>
        <w:t xml:space="preserve"> 650~900 × 12 nm (</w:t>
      </w:r>
      <w:r w:rsidRPr="00752E19">
        <w:rPr>
          <w:rFonts w:ascii="Times New Roman" w:hAnsi="標楷體" w:cs="Times New Roman"/>
          <w:sz w:val="28"/>
          <w:szCs w:val="28"/>
        </w:rPr>
        <w:t>奈米</w:t>
      </w:r>
      <w:r w:rsidRPr="00752E19">
        <w:rPr>
          <w:rFonts w:ascii="Times New Roman" w:cs="Times New Roman"/>
          <w:sz w:val="28"/>
          <w:szCs w:val="28"/>
        </w:rPr>
        <w:t xml:space="preserve">) </w:t>
      </w:r>
      <w:proofErr w:type="gramStart"/>
      <w:r w:rsidRPr="00752E19">
        <w:rPr>
          <w:rFonts w:ascii="Times New Roman" w:hAnsi="標楷體" w:cs="Times New Roman"/>
          <w:sz w:val="28"/>
          <w:szCs w:val="28"/>
        </w:rPr>
        <w:t>之間，</w:t>
      </w:r>
      <w:proofErr w:type="gramEnd"/>
      <w:r w:rsidRPr="00752E19">
        <w:rPr>
          <w:rFonts w:ascii="Times New Roman" w:hAnsi="標楷體" w:cs="Times New Roman"/>
          <w:sz w:val="28"/>
          <w:szCs w:val="28"/>
        </w:rPr>
        <w:t>此病毒可危害許多重要的經濟作物，造成植株的葉片呈現黃色斑點、</w:t>
      </w:r>
      <w:proofErr w:type="gramStart"/>
      <w:r w:rsidRPr="00752E19">
        <w:rPr>
          <w:rFonts w:ascii="Times New Roman" w:hAnsi="標楷體" w:cs="Times New Roman"/>
          <w:sz w:val="28"/>
          <w:szCs w:val="28"/>
        </w:rPr>
        <w:t>退綠黃化</w:t>
      </w:r>
      <w:proofErr w:type="gramEnd"/>
      <w:r w:rsidRPr="00752E19">
        <w:rPr>
          <w:rFonts w:ascii="Times New Roman" w:hAnsi="標楷體" w:cs="Times New Roman"/>
          <w:sz w:val="28"/>
          <w:szCs w:val="28"/>
        </w:rPr>
        <w:t>、甚至白化的病徵，導致產量降低、品質不佳，造成嚴重的經濟損失。此病毒屬於韌皮部侷限性病毒</w:t>
      </w:r>
      <w:r w:rsidRPr="00752E19">
        <w:rPr>
          <w:rFonts w:ascii="Times New Roman" w:cs="Times New Roman"/>
          <w:sz w:val="28"/>
          <w:szCs w:val="28"/>
        </w:rPr>
        <w:t xml:space="preserve"> (phloem limitation virus)</w:t>
      </w:r>
      <w:r w:rsidRPr="00752E19">
        <w:rPr>
          <w:rFonts w:ascii="Times New Roman" w:hAnsi="標楷體" w:cs="Times New Roman"/>
          <w:sz w:val="28"/>
          <w:szCs w:val="28"/>
        </w:rPr>
        <w:t>，</w:t>
      </w:r>
      <w:r w:rsidRPr="00752E19">
        <w:rPr>
          <w:rFonts w:ascii="Times New Roman" w:cs="Times New Roman"/>
          <w:sz w:val="28"/>
          <w:szCs w:val="28"/>
        </w:rPr>
        <w:t xml:space="preserve"> </w:t>
      </w:r>
      <w:r w:rsidRPr="00752E19">
        <w:rPr>
          <w:rFonts w:ascii="Times New Roman" w:hAnsi="標楷體" w:cs="Times New Roman"/>
          <w:sz w:val="28"/>
          <w:szCs w:val="28"/>
        </w:rPr>
        <w:t>植株感染至病徵出現約須</w:t>
      </w:r>
      <w:r w:rsidRPr="00752E19">
        <w:rPr>
          <w:rFonts w:ascii="Times New Roman" w:cs="Times New Roman"/>
          <w:sz w:val="28"/>
          <w:szCs w:val="28"/>
        </w:rPr>
        <w:t>14~40</w:t>
      </w:r>
      <w:r w:rsidRPr="00752E19">
        <w:rPr>
          <w:rFonts w:ascii="Times New Roman" w:hAnsi="標楷體" w:cs="Times New Roman"/>
          <w:sz w:val="28"/>
          <w:szCs w:val="28"/>
        </w:rPr>
        <w:t>日，潛伏期較一般病毒為長。根據台南場田間取樣檢測西瓜、香瓜、洋</w:t>
      </w:r>
      <w:r w:rsidRPr="00752E19">
        <w:rPr>
          <w:rFonts w:ascii="Times New Roman" w:hAnsi="標楷體" w:cs="Times New Roman"/>
          <w:sz w:val="28"/>
          <w:szCs w:val="28"/>
        </w:rPr>
        <w:lastRenderedPageBreak/>
        <w:t>香瓜、南瓜、胡瓜、扁</w:t>
      </w:r>
      <w:proofErr w:type="gramStart"/>
      <w:r w:rsidRPr="00752E19">
        <w:rPr>
          <w:rFonts w:ascii="Times New Roman" w:hAnsi="標楷體" w:cs="Times New Roman"/>
          <w:sz w:val="28"/>
          <w:szCs w:val="28"/>
        </w:rPr>
        <w:t>蒲及佛手瓜等瓜</w:t>
      </w:r>
      <w:proofErr w:type="gramEnd"/>
      <w:r w:rsidRPr="00752E19">
        <w:rPr>
          <w:rFonts w:ascii="Times New Roman" w:hAnsi="標楷體" w:cs="Times New Roman"/>
          <w:sz w:val="28"/>
          <w:szCs w:val="28"/>
        </w:rPr>
        <w:t>類生育中後期所發生植株黃化徵狀，結果顯示</w:t>
      </w:r>
      <w:proofErr w:type="gramStart"/>
      <w:r w:rsidRPr="00752E19">
        <w:rPr>
          <w:rFonts w:ascii="Times New Roman" w:hAnsi="標楷體" w:cs="Times New Roman"/>
          <w:sz w:val="28"/>
          <w:szCs w:val="28"/>
        </w:rPr>
        <w:t>均為瓜類退綠</w:t>
      </w:r>
      <w:proofErr w:type="gramEnd"/>
      <w:r w:rsidRPr="00752E19">
        <w:rPr>
          <w:rFonts w:ascii="Times New Roman" w:hAnsi="標楷體" w:cs="Times New Roman"/>
          <w:sz w:val="28"/>
          <w:szCs w:val="28"/>
        </w:rPr>
        <w:t>黃化病毒所危害，</w:t>
      </w:r>
      <w:r w:rsidRPr="00752E19">
        <w:rPr>
          <w:rFonts w:ascii="Times New Roman" w:cs="Times New Roman"/>
          <w:sz w:val="28"/>
          <w:szCs w:val="28"/>
        </w:rPr>
        <w:t xml:space="preserve"> 2009</w:t>
      </w:r>
      <w:r w:rsidRPr="00752E19">
        <w:rPr>
          <w:rFonts w:ascii="Times New Roman" w:hAnsi="標楷體" w:cs="Times New Roman"/>
          <w:sz w:val="28"/>
          <w:szCs w:val="28"/>
        </w:rPr>
        <w:t>年</w:t>
      </w:r>
      <w:r w:rsidRPr="00752E19">
        <w:rPr>
          <w:rFonts w:ascii="Times New Roman" w:cs="Times New Roman"/>
          <w:sz w:val="28"/>
          <w:szCs w:val="28"/>
        </w:rPr>
        <w:t>5</w:t>
      </w:r>
      <w:r w:rsidRPr="00752E19">
        <w:rPr>
          <w:rFonts w:ascii="Times New Roman" w:hAnsi="標楷體" w:cs="Times New Roman"/>
          <w:sz w:val="28"/>
          <w:szCs w:val="28"/>
        </w:rPr>
        <w:t>月發生比率僅約</w:t>
      </w:r>
      <w:r w:rsidRPr="00752E19">
        <w:rPr>
          <w:rFonts w:ascii="Times New Roman" w:cs="Times New Roman"/>
          <w:sz w:val="28"/>
          <w:szCs w:val="28"/>
        </w:rPr>
        <w:t>5.3%</w:t>
      </w:r>
      <w:r w:rsidRPr="00752E19">
        <w:rPr>
          <w:rFonts w:ascii="Times New Roman" w:hAnsi="標楷體" w:cs="Times New Roman"/>
          <w:sz w:val="28"/>
          <w:szCs w:val="28"/>
        </w:rPr>
        <w:t>，但至</w:t>
      </w:r>
      <w:r w:rsidRPr="00752E19">
        <w:rPr>
          <w:rFonts w:ascii="Times New Roman" w:cs="Times New Roman"/>
          <w:sz w:val="28"/>
          <w:szCs w:val="28"/>
        </w:rPr>
        <w:t>2010</w:t>
      </w:r>
      <w:r w:rsidRPr="00752E19">
        <w:rPr>
          <w:rFonts w:ascii="Times New Roman" w:hAnsi="標楷體" w:cs="Times New Roman"/>
          <w:sz w:val="28"/>
          <w:szCs w:val="28"/>
        </w:rPr>
        <w:t>年</w:t>
      </w:r>
      <w:r w:rsidRPr="00752E19">
        <w:rPr>
          <w:rFonts w:ascii="Times New Roman" w:cs="Times New Roman"/>
          <w:sz w:val="28"/>
          <w:szCs w:val="28"/>
        </w:rPr>
        <w:t>7</w:t>
      </w:r>
      <w:r w:rsidRPr="00752E19">
        <w:rPr>
          <w:rFonts w:ascii="Times New Roman" w:hAnsi="標楷體" w:cs="Times New Roman"/>
          <w:sz w:val="28"/>
          <w:szCs w:val="28"/>
        </w:rPr>
        <w:t>月</w:t>
      </w:r>
      <w:proofErr w:type="gramStart"/>
      <w:r w:rsidRPr="00752E19">
        <w:rPr>
          <w:rFonts w:ascii="Times New Roman" w:hAnsi="標楷體" w:cs="Times New Roman"/>
          <w:sz w:val="28"/>
          <w:szCs w:val="28"/>
        </w:rPr>
        <w:t>遽</w:t>
      </w:r>
      <w:proofErr w:type="gramEnd"/>
      <w:r w:rsidRPr="00752E19">
        <w:rPr>
          <w:rFonts w:ascii="Times New Roman" w:hAnsi="標楷體" w:cs="Times New Roman"/>
          <w:sz w:val="28"/>
          <w:szCs w:val="28"/>
        </w:rPr>
        <w:t>增為</w:t>
      </w:r>
      <w:r w:rsidRPr="00752E19">
        <w:rPr>
          <w:rFonts w:ascii="Times New Roman" w:cs="Times New Roman"/>
          <w:sz w:val="28"/>
          <w:szCs w:val="28"/>
        </w:rPr>
        <w:t xml:space="preserve">90% </w:t>
      </w:r>
      <w:r w:rsidRPr="00752E19">
        <w:rPr>
          <w:rFonts w:ascii="Times New Roman" w:hAnsi="標楷體" w:cs="Times New Roman"/>
          <w:sz w:val="28"/>
          <w:szCs w:val="28"/>
        </w:rPr>
        <w:t>以上</w:t>
      </w:r>
      <w:r w:rsidRPr="00752E19">
        <w:rPr>
          <w:rFonts w:ascii="Times New Roman" w:cs="Times New Roman"/>
          <w:sz w:val="28"/>
          <w:szCs w:val="28"/>
        </w:rPr>
        <w:t xml:space="preserve"> (</w:t>
      </w:r>
      <w:r w:rsidRPr="00752E19">
        <w:rPr>
          <w:rFonts w:ascii="Times New Roman" w:hAnsi="標楷體" w:cs="Times New Roman"/>
          <w:sz w:val="28"/>
          <w:szCs w:val="28"/>
        </w:rPr>
        <w:t>表</w:t>
      </w:r>
      <w:proofErr w:type="gramStart"/>
      <w:r w:rsidRPr="00752E19">
        <w:rPr>
          <w:rFonts w:ascii="Times New Roman" w:hAnsi="標楷體" w:cs="Times New Roman"/>
          <w:sz w:val="28"/>
          <w:szCs w:val="28"/>
        </w:rPr>
        <w:t>一</w:t>
      </w:r>
      <w:proofErr w:type="gramEnd"/>
      <w:r w:rsidRPr="00752E19">
        <w:rPr>
          <w:rFonts w:ascii="Times New Roman" w:cs="Times New Roman"/>
          <w:sz w:val="28"/>
          <w:szCs w:val="28"/>
        </w:rPr>
        <w:t>)</w:t>
      </w:r>
      <w:r w:rsidRPr="00752E19">
        <w:rPr>
          <w:rFonts w:ascii="Times New Roman" w:hAnsi="標楷體" w:cs="Times New Roman"/>
          <w:sz w:val="28"/>
          <w:szCs w:val="28"/>
        </w:rPr>
        <w:t>。本轄區瓜類作物是否高比率</w:t>
      </w:r>
      <w:proofErr w:type="gramStart"/>
      <w:r w:rsidRPr="00752E19">
        <w:rPr>
          <w:rFonts w:ascii="Times New Roman" w:hAnsi="標楷體" w:cs="Times New Roman"/>
          <w:sz w:val="28"/>
          <w:szCs w:val="28"/>
        </w:rPr>
        <w:t>罹</w:t>
      </w:r>
      <w:proofErr w:type="gramEnd"/>
      <w:r w:rsidRPr="00752E19">
        <w:rPr>
          <w:rFonts w:ascii="Times New Roman" w:hAnsi="標楷體" w:cs="Times New Roman"/>
          <w:sz w:val="28"/>
          <w:szCs w:val="28"/>
        </w:rPr>
        <w:t>染此病毒尚待近一步調查，但會加強宣導請農友務必加強瓜類育苗期及</w:t>
      </w:r>
      <w:proofErr w:type="gramStart"/>
      <w:r w:rsidRPr="00752E19">
        <w:rPr>
          <w:rFonts w:ascii="Times New Roman" w:hAnsi="標楷體" w:cs="Times New Roman"/>
          <w:sz w:val="28"/>
          <w:szCs w:val="28"/>
        </w:rPr>
        <w:t>定植初期對銀</w:t>
      </w:r>
      <w:proofErr w:type="gramEnd"/>
      <w:r w:rsidRPr="00752E19">
        <w:rPr>
          <w:rFonts w:ascii="Times New Roman" w:hAnsi="標楷體" w:cs="Times New Roman"/>
          <w:sz w:val="28"/>
          <w:szCs w:val="28"/>
        </w:rPr>
        <w:t>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的防治，以杜絕病毒傳播的機會。</w:t>
      </w:r>
    </w:p>
    <w:p w:rsidR="00FC3B85" w:rsidRPr="00752E19" w:rsidRDefault="00FC3B85" w:rsidP="00FC3B85">
      <w:pPr>
        <w:spacing w:beforeLines="15" w:afterLines="15" w:line="460" w:lineRule="exact"/>
        <w:rPr>
          <w:rFonts w:eastAsia="標楷體"/>
          <w:sz w:val="28"/>
          <w:szCs w:val="28"/>
        </w:rPr>
      </w:pPr>
    </w:p>
    <w:p w:rsidR="00FC3B85" w:rsidRPr="00752E19" w:rsidRDefault="00FC3B85" w:rsidP="00FC3B85">
      <w:pPr>
        <w:pStyle w:val="a3"/>
        <w:spacing w:beforeLines="15" w:afterLines="15" w:line="460" w:lineRule="exact"/>
        <w:rPr>
          <w:rFonts w:ascii="Times New Roman" w:hAnsi="Times New Roman" w:cs="Times New Roman"/>
          <w:b/>
        </w:rPr>
      </w:pPr>
      <w:r w:rsidRPr="00752E19">
        <w:rPr>
          <w:rFonts w:ascii="Times New Roman" w:cs="Times New Roman"/>
          <w:b/>
        </w:rPr>
        <w:t>結</w:t>
      </w:r>
      <w:r>
        <w:rPr>
          <w:rFonts w:ascii="Times New Roman" w:cs="Times New Roman" w:hint="eastAsia"/>
          <w:b/>
        </w:rPr>
        <w:t xml:space="preserve">  </w:t>
      </w:r>
      <w:r w:rsidRPr="00752E19">
        <w:rPr>
          <w:rFonts w:ascii="Times New Roman" w:cs="Times New Roman"/>
          <w:b/>
        </w:rPr>
        <w:t>語</w:t>
      </w:r>
    </w:p>
    <w:p w:rsidR="00FC3B85" w:rsidRPr="00752E19" w:rsidRDefault="00FC3B85" w:rsidP="00FC3B85">
      <w:pPr>
        <w:pStyle w:val="Default"/>
        <w:spacing w:beforeLines="15" w:afterLines="15" w:line="460" w:lineRule="exact"/>
        <w:ind w:firstLineChars="192" w:firstLine="538"/>
        <w:rPr>
          <w:rFonts w:ascii="Times New Roman" w:cs="Times New Roman"/>
          <w:w w:val="90"/>
          <w:sz w:val="28"/>
          <w:szCs w:val="28"/>
        </w:rPr>
      </w:pPr>
      <w:r w:rsidRPr="00752E19">
        <w:rPr>
          <w:rFonts w:ascii="Times New Roman" w:hAnsi="標楷體" w:cs="Times New Roman"/>
          <w:sz w:val="28"/>
          <w:szCs w:val="28"/>
        </w:rPr>
        <w:t>由於銀葉粉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可同時媒介多種病毒如瓜</w:t>
      </w:r>
      <w:proofErr w:type="gramStart"/>
      <w:r w:rsidRPr="00752E19">
        <w:rPr>
          <w:rFonts w:ascii="Times New Roman" w:hAnsi="標楷體" w:cs="Times New Roman"/>
          <w:sz w:val="28"/>
          <w:szCs w:val="28"/>
        </w:rPr>
        <w:t>類退綠</w:t>
      </w:r>
      <w:proofErr w:type="gramEnd"/>
      <w:r w:rsidRPr="00752E19">
        <w:rPr>
          <w:rFonts w:ascii="Times New Roman" w:hAnsi="標楷體" w:cs="Times New Roman"/>
          <w:sz w:val="28"/>
          <w:szCs w:val="28"/>
        </w:rPr>
        <w:t>黃化病毒及南瓜</w:t>
      </w:r>
      <w:proofErr w:type="gramStart"/>
      <w:r w:rsidRPr="00752E19">
        <w:rPr>
          <w:rFonts w:ascii="Times New Roman" w:hAnsi="標楷體" w:cs="Times New Roman"/>
          <w:sz w:val="28"/>
          <w:szCs w:val="28"/>
        </w:rPr>
        <w:t>捲</w:t>
      </w:r>
      <w:proofErr w:type="gramEnd"/>
      <w:r w:rsidRPr="00752E19">
        <w:rPr>
          <w:rFonts w:ascii="Times New Roman" w:hAnsi="標楷體" w:cs="Times New Roman"/>
          <w:sz w:val="28"/>
          <w:szCs w:val="28"/>
        </w:rPr>
        <w:t>葉病毒，若</w:t>
      </w:r>
      <w:proofErr w:type="gramStart"/>
      <w:r w:rsidRPr="00752E19">
        <w:rPr>
          <w:rFonts w:ascii="Times New Roman" w:hAnsi="標楷體" w:cs="Times New Roman"/>
          <w:sz w:val="28"/>
          <w:szCs w:val="28"/>
        </w:rPr>
        <w:t>於苗期同時</w:t>
      </w:r>
      <w:proofErr w:type="gramEnd"/>
      <w:r w:rsidRPr="00752E19">
        <w:rPr>
          <w:rFonts w:ascii="Times New Roman" w:hAnsi="標楷體" w:cs="Times New Roman"/>
          <w:sz w:val="28"/>
          <w:szCs w:val="28"/>
        </w:rPr>
        <w:t>被兩種病毒感染，</w:t>
      </w:r>
      <w:proofErr w:type="gramStart"/>
      <w:r w:rsidRPr="00752E19">
        <w:rPr>
          <w:rFonts w:ascii="Times New Roman" w:hAnsi="標楷體" w:cs="Times New Roman"/>
          <w:sz w:val="28"/>
          <w:szCs w:val="28"/>
        </w:rPr>
        <w:t>一</w:t>
      </w:r>
      <w:proofErr w:type="gramEnd"/>
      <w:r w:rsidRPr="00752E19">
        <w:rPr>
          <w:rFonts w:ascii="Times New Roman" w:hAnsi="標楷體" w:cs="Times New Roman"/>
          <w:sz w:val="28"/>
          <w:szCs w:val="28"/>
        </w:rPr>
        <w:t>在摘心時期呈現</w:t>
      </w:r>
      <w:proofErr w:type="gramStart"/>
      <w:r w:rsidRPr="00752E19">
        <w:rPr>
          <w:rFonts w:ascii="Times New Roman" w:hAnsi="標楷體" w:cs="Times New Roman"/>
          <w:sz w:val="28"/>
          <w:szCs w:val="28"/>
        </w:rPr>
        <w:t>捲</w:t>
      </w:r>
      <w:proofErr w:type="gramEnd"/>
      <w:r w:rsidRPr="00752E19">
        <w:rPr>
          <w:rFonts w:ascii="Times New Roman" w:hAnsi="標楷體" w:cs="Times New Roman"/>
          <w:sz w:val="28"/>
          <w:szCs w:val="28"/>
        </w:rPr>
        <w:t>葉病徵，另一在生育中後期呈現黃化病徵，對瓜類生產</w:t>
      </w:r>
      <w:proofErr w:type="gramStart"/>
      <w:r w:rsidRPr="00752E19">
        <w:rPr>
          <w:rFonts w:ascii="Times New Roman" w:hAnsi="標楷體" w:cs="Times New Roman"/>
          <w:sz w:val="28"/>
          <w:szCs w:val="28"/>
        </w:rPr>
        <w:t>影響甚劇</w:t>
      </w:r>
      <w:proofErr w:type="gramEnd"/>
      <w:r w:rsidRPr="00752E19">
        <w:rPr>
          <w:rFonts w:ascii="Times New Roman" w:hAnsi="標楷體" w:cs="Times New Roman"/>
          <w:sz w:val="28"/>
          <w:szCs w:val="28"/>
        </w:rPr>
        <w:t>，植物病毒病害目前仍無法以藥劑防治，所以針對媒介昆蟲銀葉粉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防治工作尤顯重要。</w:t>
      </w:r>
      <w:r w:rsidRPr="00752E19">
        <w:rPr>
          <w:rFonts w:ascii="Times New Roman" w:cs="Times New Roman"/>
          <w:sz w:val="28"/>
          <w:szCs w:val="28"/>
        </w:rPr>
        <w:t xml:space="preserve"> </w:t>
      </w:r>
      <w:r w:rsidRPr="00752E19">
        <w:rPr>
          <w:rFonts w:ascii="Times New Roman" w:hAnsi="標楷體" w:cs="Times New Roman"/>
          <w:sz w:val="28"/>
          <w:szCs w:val="28"/>
        </w:rPr>
        <w:t>一、育苗期間的管理：建議在設施內育苗或請管理良好的育苗</w:t>
      </w:r>
      <w:proofErr w:type="gramStart"/>
      <w:r w:rsidRPr="00752E19">
        <w:rPr>
          <w:rFonts w:ascii="Times New Roman" w:hAnsi="標楷體" w:cs="Times New Roman"/>
          <w:sz w:val="28"/>
          <w:szCs w:val="28"/>
        </w:rPr>
        <w:t>場代育</w:t>
      </w:r>
      <w:proofErr w:type="gramEnd"/>
      <w:r w:rsidRPr="00752E19">
        <w:rPr>
          <w:rFonts w:ascii="Times New Roman" w:hAnsi="標楷體" w:cs="Times New Roman"/>
          <w:sz w:val="28"/>
          <w:szCs w:val="28"/>
        </w:rPr>
        <w:t>，育苗期適時防治銀葉粉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w:t>
      </w:r>
      <w:proofErr w:type="gramStart"/>
      <w:r w:rsidRPr="00752E19">
        <w:rPr>
          <w:rFonts w:ascii="Times New Roman" w:hAnsi="標楷體" w:cs="Times New Roman"/>
          <w:sz w:val="28"/>
          <w:szCs w:val="28"/>
        </w:rPr>
        <w:t>瓜苗出場</w:t>
      </w:r>
      <w:proofErr w:type="gramEnd"/>
      <w:r w:rsidRPr="00752E19">
        <w:rPr>
          <w:rFonts w:ascii="Times New Roman" w:hAnsi="標楷體" w:cs="Times New Roman"/>
          <w:sz w:val="28"/>
          <w:szCs w:val="28"/>
        </w:rPr>
        <w:t>前建議使用系統性的殺蟲劑，以降低</w:t>
      </w:r>
      <w:proofErr w:type="gramStart"/>
      <w:r w:rsidRPr="00752E19">
        <w:rPr>
          <w:rFonts w:ascii="Times New Roman" w:hAnsi="標楷體" w:cs="Times New Roman"/>
          <w:sz w:val="28"/>
          <w:szCs w:val="28"/>
        </w:rPr>
        <w:t>瓜苗定植時</w:t>
      </w:r>
      <w:proofErr w:type="gramEnd"/>
      <w:r w:rsidRPr="00752E19">
        <w:rPr>
          <w:rFonts w:ascii="Times New Roman" w:hAnsi="標楷體" w:cs="Times New Roman"/>
          <w:sz w:val="28"/>
          <w:szCs w:val="28"/>
        </w:rPr>
        <w:t>即遭受銀葉粉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取食危害而感染瓜</w:t>
      </w:r>
      <w:proofErr w:type="gramStart"/>
      <w:r w:rsidRPr="00752E19">
        <w:rPr>
          <w:rFonts w:ascii="Times New Roman" w:hAnsi="標楷體" w:cs="Times New Roman"/>
          <w:sz w:val="28"/>
          <w:szCs w:val="28"/>
        </w:rPr>
        <w:t>類退綠</w:t>
      </w:r>
      <w:proofErr w:type="gramEnd"/>
      <w:r w:rsidRPr="00752E19">
        <w:rPr>
          <w:rFonts w:ascii="Times New Roman" w:hAnsi="標楷體" w:cs="Times New Roman"/>
          <w:sz w:val="28"/>
          <w:szCs w:val="28"/>
        </w:rPr>
        <w:t>黃化病毒及南瓜</w:t>
      </w:r>
      <w:proofErr w:type="gramStart"/>
      <w:r w:rsidRPr="00752E19">
        <w:rPr>
          <w:rFonts w:ascii="Times New Roman" w:hAnsi="標楷體" w:cs="Times New Roman"/>
          <w:sz w:val="28"/>
          <w:szCs w:val="28"/>
        </w:rPr>
        <w:t>捲</w:t>
      </w:r>
      <w:proofErr w:type="gramEnd"/>
      <w:r w:rsidRPr="00752E19">
        <w:rPr>
          <w:rFonts w:ascii="Times New Roman" w:hAnsi="標楷體" w:cs="Times New Roman"/>
          <w:sz w:val="28"/>
          <w:szCs w:val="28"/>
        </w:rPr>
        <w:t>葉病毒的機會。二、栽培田管理：</w:t>
      </w:r>
      <w:r w:rsidRPr="00752E19">
        <w:rPr>
          <w:rFonts w:ascii="Times New Roman" w:cs="Times New Roman"/>
          <w:sz w:val="28"/>
          <w:szCs w:val="28"/>
        </w:rPr>
        <w:t>(1)</w:t>
      </w:r>
      <w:r w:rsidRPr="00752E19">
        <w:rPr>
          <w:rFonts w:ascii="Times New Roman" w:hAnsi="標楷體" w:cs="Times New Roman"/>
          <w:sz w:val="28"/>
          <w:szCs w:val="28"/>
        </w:rPr>
        <w:t>育苗場</w:t>
      </w:r>
      <w:proofErr w:type="gramStart"/>
      <w:r w:rsidRPr="00752E19">
        <w:rPr>
          <w:rFonts w:ascii="Times New Roman" w:hAnsi="標楷體" w:cs="Times New Roman"/>
          <w:sz w:val="28"/>
          <w:szCs w:val="28"/>
        </w:rPr>
        <w:t>的瓜苗</w:t>
      </w:r>
      <w:proofErr w:type="gramEnd"/>
      <w:r w:rsidRPr="00752E19">
        <w:rPr>
          <w:rFonts w:ascii="Times New Roman" w:hAnsi="標楷體" w:cs="Times New Roman"/>
          <w:sz w:val="28"/>
          <w:szCs w:val="28"/>
        </w:rPr>
        <w:t>，在尚未種植前，可用</w:t>
      </w:r>
      <w:r w:rsidRPr="00752E19">
        <w:rPr>
          <w:rFonts w:ascii="Times New Roman" w:cs="Times New Roman"/>
          <w:sz w:val="28"/>
          <w:szCs w:val="28"/>
        </w:rPr>
        <w:t>32</w:t>
      </w:r>
      <w:r w:rsidRPr="00752E19">
        <w:rPr>
          <w:rFonts w:ascii="Times New Roman" w:hAnsi="標楷體" w:cs="Times New Roman"/>
          <w:sz w:val="28"/>
          <w:szCs w:val="28"/>
        </w:rPr>
        <w:t>網</w:t>
      </w:r>
      <w:proofErr w:type="gramStart"/>
      <w:r w:rsidRPr="00752E19">
        <w:rPr>
          <w:rFonts w:ascii="Times New Roman" w:hAnsi="標楷體" w:cs="Times New Roman"/>
          <w:sz w:val="28"/>
          <w:szCs w:val="28"/>
        </w:rPr>
        <w:t>目紗網罩</w:t>
      </w:r>
      <w:proofErr w:type="gramEnd"/>
      <w:r w:rsidRPr="00752E19">
        <w:rPr>
          <w:rFonts w:ascii="Times New Roman" w:hAnsi="標楷體" w:cs="Times New Roman"/>
          <w:sz w:val="28"/>
          <w:szCs w:val="28"/>
        </w:rPr>
        <w:t>住</w:t>
      </w:r>
      <w:proofErr w:type="gramStart"/>
      <w:r w:rsidRPr="00752E19">
        <w:rPr>
          <w:rFonts w:ascii="Times New Roman" w:hAnsi="標楷體" w:cs="Times New Roman"/>
          <w:sz w:val="28"/>
          <w:szCs w:val="28"/>
        </w:rPr>
        <w:t>保護瓜苗</w:t>
      </w:r>
      <w:proofErr w:type="gramEnd"/>
      <w:r w:rsidRPr="00752E19">
        <w:rPr>
          <w:rFonts w:ascii="Times New Roman" w:hAnsi="標楷體" w:cs="Times New Roman"/>
          <w:sz w:val="28"/>
          <w:szCs w:val="28"/>
        </w:rPr>
        <w:t>，以避免銀葉粉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的危害及傳播病毒。</w:t>
      </w:r>
      <w:proofErr w:type="gramStart"/>
      <w:r w:rsidRPr="00752E19">
        <w:rPr>
          <w:rFonts w:ascii="Times New Roman" w:hAnsi="標楷體" w:cs="Times New Roman"/>
          <w:sz w:val="28"/>
          <w:szCs w:val="28"/>
        </w:rPr>
        <w:t>定植後</w:t>
      </w:r>
      <w:proofErr w:type="gramEnd"/>
      <w:r w:rsidRPr="00752E19">
        <w:rPr>
          <w:rFonts w:ascii="Times New Roman" w:cs="Times New Roman"/>
          <w:sz w:val="28"/>
          <w:szCs w:val="28"/>
        </w:rPr>
        <w:t>3~5</w:t>
      </w:r>
      <w:r w:rsidRPr="00752E19">
        <w:rPr>
          <w:rFonts w:ascii="Times New Roman" w:hAnsi="標楷體" w:cs="Times New Roman"/>
          <w:sz w:val="28"/>
          <w:szCs w:val="28"/>
        </w:rPr>
        <w:t>日內，建議施用殺蟲劑一次，以防治剛入侵的銀葉粉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w:t>
      </w:r>
      <w:r w:rsidRPr="00752E19">
        <w:rPr>
          <w:rFonts w:ascii="Times New Roman" w:cs="Times New Roman"/>
          <w:sz w:val="28"/>
          <w:szCs w:val="28"/>
        </w:rPr>
        <w:t>(2)</w:t>
      </w:r>
      <w:proofErr w:type="gramStart"/>
      <w:r w:rsidRPr="00752E19">
        <w:rPr>
          <w:rFonts w:ascii="Times New Roman" w:hAnsi="標楷體" w:cs="Times New Roman"/>
          <w:sz w:val="28"/>
          <w:szCs w:val="28"/>
        </w:rPr>
        <w:t>定植後</w:t>
      </w:r>
      <w:proofErr w:type="gramEnd"/>
      <w:r w:rsidRPr="00752E19">
        <w:rPr>
          <w:rFonts w:ascii="Times New Roman" w:hAnsi="標楷體" w:cs="Times New Roman"/>
          <w:sz w:val="28"/>
          <w:szCs w:val="28"/>
        </w:rPr>
        <w:t>可立即懸掛黃色</w:t>
      </w:r>
      <w:proofErr w:type="gramStart"/>
      <w:r w:rsidRPr="00752E19">
        <w:rPr>
          <w:rFonts w:ascii="Times New Roman" w:hAnsi="標楷體" w:cs="Times New Roman"/>
          <w:sz w:val="28"/>
          <w:szCs w:val="28"/>
        </w:rPr>
        <w:t>黏</w:t>
      </w:r>
      <w:proofErr w:type="gramEnd"/>
      <w:r w:rsidRPr="00752E19">
        <w:rPr>
          <w:rFonts w:ascii="Times New Roman" w:hAnsi="標楷體" w:cs="Times New Roman"/>
          <w:sz w:val="28"/>
          <w:szCs w:val="28"/>
        </w:rPr>
        <w:t>紙，以捕捉銀葉粉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成蟲。每</w:t>
      </w:r>
      <w:smartTag w:uri="urn:schemas-microsoft-com:office:smarttags" w:element="chmetcnv">
        <w:smartTagPr>
          <w:attr w:name="UnitName" w:val="公尺"/>
          <w:attr w:name="SourceValue" w:val="5"/>
          <w:attr w:name="HasSpace" w:val="False"/>
          <w:attr w:name="Negative" w:val="False"/>
          <w:attr w:name="NumberType" w:val="1"/>
          <w:attr w:name="TCSC" w:val="0"/>
        </w:smartTagPr>
        <w:r w:rsidRPr="00752E19">
          <w:rPr>
            <w:rFonts w:ascii="Times New Roman" w:cs="Times New Roman"/>
            <w:sz w:val="28"/>
            <w:szCs w:val="28"/>
          </w:rPr>
          <w:t>5</w:t>
        </w:r>
        <w:r w:rsidRPr="00752E19">
          <w:rPr>
            <w:rFonts w:ascii="Times New Roman" w:hAnsi="標楷體" w:cs="Times New Roman"/>
            <w:sz w:val="28"/>
            <w:szCs w:val="28"/>
          </w:rPr>
          <w:t>公尺</w:t>
        </w:r>
      </w:smartTag>
      <w:r w:rsidRPr="00752E19">
        <w:rPr>
          <w:rFonts w:ascii="Times New Roman" w:hAnsi="標楷體" w:cs="Times New Roman"/>
          <w:sz w:val="28"/>
          <w:szCs w:val="28"/>
        </w:rPr>
        <w:t>設置</w:t>
      </w:r>
      <w:proofErr w:type="gramStart"/>
      <w:r w:rsidRPr="00752E19">
        <w:rPr>
          <w:rFonts w:ascii="Times New Roman" w:hAnsi="標楷體" w:cs="Times New Roman"/>
          <w:sz w:val="28"/>
          <w:szCs w:val="28"/>
        </w:rPr>
        <w:t>黏</w:t>
      </w:r>
      <w:proofErr w:type="gramEnd"/>
      <w:r w:rsidRPr="00752E19">
        <w:rPr>
          <w:rFonts w:ascii="Times New Roman" w:hAnsi="標楷體" w:cs="Times New Roman"/>
          <w:sz w:val="28"/>
          <w:szCs w:val="28"/>
        </w:rPr>
        <w:t>紙一張，若基於成本考量，至少</w:t>
      </w:r>
      <w:r w:rsidRPr="00752E19">
        <w:rPr>
          <w:rFonts w:ascii="Times New Roman" w:cs="Times New Roman"/>
          <w:sz w:val="28"/>
          <w:szCs w:val="28"/>
        </w:rPr>
        <w:t>10~</w:t>
      </w:r>
      <w:smartTag w:uri="urn:schemas-microsoft-com:office:smarttags" w:element="chmetcnv">
        <w:smartTagPr>
          <w:attr w:name="UnitName" w:val="公尺"/>
          <w:attr w:name="SourceValue" w:val="20"/>
          <w:attr w:name="HasSpace" w:val="False"/>
          <w:attr w:name="Negative" w:val="False"/>
          <w:attr w:name="NumberType" w:val="1"/>
          <w:attr w:name="TCSC" w:val="0"/>
        </w:smartTagPr>
        <w:r w:rsidRPr="00752E19">
          <w:rPr>
            <w:rFonts w:ascii="Times New Roman" w:cs="Times New Roman"/>
            <w:sz w:val="28"/>
            <w:szCs w:val="28"/>
          </w:rPr>
          <w:t>20</w:t>
        </w:r>
        <w:r w:rsidRPr="00752E19">
          <w:rPr>
            <w:rFonts w:ascii="Times New Roman" w:hAnsi="標楷體" w:cs="Times New Roman"/>
            <w:sz w:val="28"/>
            <w:szCs w:val="28"/>
          </w:rPr>
          <w:t>公尺</w:t>
        </w:r>
      </w:smartTag>
      <w:r w:rsidRPr="00752E19">
        <w:rPr>
          <w:rFonts w:ascii="Times New Roman" w:hAnsi="標楷體" w:cs="Times New Roman"/>
          <w:sz w:val="28"/>
          <w:szCs w:val="28"/>
        </w:rPr>
        <w:t>設置</w:t>
      </w:r>
      <w:proofErr w:type="gramStart"/>
      <w:r w:rsidRPr="00752E19">
        <w:rPr>
          <w:rFonts w:ascii="Times New Roman" w:hAnsi="標楷體" w:cs="Times New Roman"/>
          <w:sz w:val="28"/>
          <w:szCs w:val="28"/>
        </w:rPr>
        <w:t>黏</w:t>
      </w:r>
      <w:proofErr w:type="gramEnd"/>
      <w:r w:rsidRPr="00752E19">
        <w:rPr>
          <w:rFonts w:ascii="Times New Roman" w:hAnsi="標楷體" w:cs="Times New Roman"/>
          <w:sz w:val="28"/>
          <w:szCs w:val="28"/>
        </w:rPr>
        <w:t>紙一張，一般以設置在植株上方</w:t>
      </w:r>
      <w:smartTag w:uri="urn:schemas-microsoft-com:office:smarttags" w:element="chmetcnv">
        <w:smartTagPr>
          <w:attr w:name="UnitName" w:val="公分"/>
          <w:attr w:name="SourceValue" w:val="30"/>
          <w:attr w:name="HasSpace" w:val="False"/>
          <w:attr w:name="Negative" w:val="False"/>
          <w:attr w:name="NumberType" w:val="1"/>
          <w:attr w:name="TCSC" w:val="0"/>
        </w:smartTagPr>
        <w:r w:rsidRPr="00752E19">
          <w:rPr>
            <w:rFonts w:ascii="Times New Roman" w:cs="Times New Roman"/>
            <w:sz w:val="28"/>
            <w:szCs w:val="28"/>
          </w:rPr>
          <w:t>30</w:t>
        </w:r>
        <w:r w:rsidRPr="00752E19">
          <w:rPr>
            <w:rFonts w:ascii="Times New Roman" w:hAnsi="標楷體" w:cs="Times New Roman"/>
            <w:sz w:val="28"/>
            <w:szCs w:val="28"/>
          </w:rPr>
          <w:t>公分</w:t>
        </w:r>
      </w:smartTag>
      <w:r w:rsidRPr="00752E19">
        <w:rPr>
          <w:rFonts w:ascii="Times New Roman" w:hAnsi="標楷體" w:cs="Times New Roman"/>
          <w:sz w:val="28"/>
          <w:szCs w:val="28"/>
        </w:rPr>
        <w:t>內較佳。黃色</w:t>
      </w:r>
      <w:proofErr w:type="gramStart"/>
      <w:r w:rsidRPr="00752E19">
        <w:rPr>
          <w:rFonts w:ascii="Times New Roman" w:hAnsi="標楷體" w:cs="Times New Roman"/>
          <w:sz w:val="28"/>
          <w:szCs w:val="28"/>
        </w:rPr>
        <w:t>黏紙除</w:t>
      </w:r>
      <w:proofErr w:type="gramEnd"/>
      <w:r w:rsidRPr="00752E19">
        <w:rPr>
          <w:rFonts w:ascii="Times New Roman" w:hAnsi="標楷體" w:cs="Times New Roman"/>
          <w:sz w:val="28"/>
          <w:szCs w:val="28"/>
        </w:rPr>
        <w:t>捕捉成蟲外，也可作為監測密度提供防治時參考之用。</w:t>
      </w:r>
      <w:r w:rsidRPr="00752E19">
        <w:rPr>
          <w:rFonts w:ascii="Times New Roman" w:cs="Times New Roman"/>
          <w:sz w:val="28"/>
          <w:szCs w:val="28"/>
        </w:rPr>
        <w:t>(3)</w:t>
      </w:r>
      <w:proofErr w:type="gramStart"/>
      <w:r w:rsidRPr="00752E19">
        <w:rPr>
          <w:rFonts w:ascii="Times New Roman" w:hAnsi="標楷體" w:cs="Times New Roman"/>
          <w:sz w:val="28"/>
          <w:szCs w:val="28"/>
        </w:rPr>
        <w:t>定植後</w:t>
      </w:r>
      <w:r w:rsidRPr="00752E19">
        <w:rPr>
          <w:rFonts w:ascii="Times New Roman" w:cs="Times New Roman"/>
          <w:sz w:val="28"/>
          <w:szCs w:val="28"/>
        </w:rPr>
        <w:t>4</w:t>
      </w:r>
      <w:r w:rsidRPr="00752E19">
        <w:rPr>
          <w:rFonts w:ascii="Times New Roman" w:hAnsi="標楷體" w:cs="Times New Roman"/>
          <w:sz w:val="28"/>
          <w:szCs w:val="28"/>
        </w:rPr>
        <w:t>週</w:t>
      </w:r>
      <w:proofErr w:type="gramEnd"/>
      <w:r w:rsidRPr="00752E19">
        <w:rPr>
          <w:rFonts w:ascii="Times New Roman" w:hAnsi="標楷體" w:cs="Times New Roman"/>
          <w:sz w:val="28"/>
          <w:szCs w:val="28"/>
        </w:rPr>
        <w:t>內</w:t>
      </w:r>
      <w:r w:rsidRPr="00752E19">
        <w:rPr>
          <w:rFonts w:ascii="Times New Roman" w:cs="Times New Roman"/>
          <w:sz w:val="28"/>
          <w:szCs w:val="28"/>
        </w:rPr>
        <w:t xml:space="preserve"> (</w:t>
      </w:r>
      <w:r w:rsidRPr="00752E19">
        <w:rPr>
          <w:rFonts w:ascii="Times New Roman" w:hAnsi="標楷體" w:cs="Times New Roman"/>
          <w:sz w:val="28"/>
          <w:szCs w:val="28"/>
        </w:rPr>
        <w:t>瓜蔓</w:t>
      </w:r>
      <w:smartTag w:uri="urn:schemas-microsoft-com:office:smarttags" w:element="chmetcnv">
        <w:smartTagPr>
          <w:attr w:name="UnitName" w:val="公分"/>
          <w:attr w:name="SourceValue" w:val="60"/>
          <w:attr w:name="HasSpace" w:val="False"/>
          <w:attr w:name="Negative" w:val="False"/>
          <w:attr w:name="NumberType" w:val="1"/>
          <w:attr w:name="TCSC" w:val="0"/>
        </w:smartTagPr>
        <w:r w:rsidRPr="00752E19">
          <w:rPr>
            <w:rFonts w:ascii="Times New Roman" w:cs="Times New Roman"/>
            <w:sz w:val="28"/>
            <w:szCs w:val="28"/>
          </w:rPr>
          <w:t>60</w:t>
        </w:r>
        <w:r w:rsidRPr="00752E19">
          <w:rPr>
            <w:rFonts w:ascii="Times New Roman" w:hAnsi="標楷體" w:cs="Times New Roman"/>
            <w:sz w:val="28"/>
            <w:szCs w:val="28"/>
          </w:rPr>
          <w:t>公分</w:t>
        </w:r>
      </w:smartTag>
      <w:r w:rsidRPr="00752E19">
        <w:rPr>
          <w:rFonts w:ascii="Times New Roman" w:hAnsi="標楷體" w:cs="Times New Roman"/>
          <w:sz w:val="28"/>
          <w:szCs w:val="28"/>
        </w:rPr>
        <w:t>內</w:t>
      </w:r>
      <w:r w:rsidRPr="00752E19">
        <w:rPr>
          <w:rFonts w:ascii="Times New Roman" w:cs="Times New Roman"/>
          <w:sz w:val="28"/>
          <w:szCs w:val="28"/>
        </w:rPr>
        <w:t xml:space="preserve">) </w:t>
      </w:r>
      <w:r w:rsidRPr="00752E19">
        <w:rPr>
          <w:rFonts w:ascii="Times New Roman" w:hAnsi="標楷體" w:cs="Times New Roman"/>
          <w:sz w:val="28"/>
          <w:szCs w:val="28"/>
        </w:rPr>
        <w:t>要加強防治，</w:t>
      </w:r>
      <w:r w:rsidRPr="00752E19">
        <w:rPr>
          <w:rFonts w:ascii="Times New Roman" w:cs="Times New Roman"/>
          <w:sz w:val="28"/>
          <w:szCs w:val="28"/>
        </w:rPr>
        <w:t xml:space="preserve"> </w:t>
      </w:r>
      <w:r w:rsidRPr="00752E19">
        <w:rPr>
          <w:rFonts w:ascii="Times New Roman" w:hAnsi="標楷體" w:cs="Times New Roman"/>
          <w:sz w:val="28"/>
          <w:szCs w:val="28"/>
        </w:rPr>
        <w:t>每</w:t>
      </w:r>
      <w:proofErr w:type="gramStart"/>
      <w:r w:rsidRPr="00752E19">
        <w:rPr>
          <w:rFonts w:ascii="Times New Roman" w:hAnsi="標楷體" w:cs="Times New Roman"/>
          <w:sz w:val="28"/>
          <w:szCs w:val="28"/>
        </w:rPr>
        <w:t>片葉背的蟲數</w:t>
      </w:r>
      <w:proofErr w:type="gramEnd"/>
      <w:r w:rsidRPr="00752E19">
        <w:rPr>
          <w:rFonts w:ascii="Times New Roman" w:hAnsi="標楷體" w:cs="Times New Roman"/>
          <w:sz w:val="28"/>
          <w:szCs w:val="28"/>
        </w:rPr>
        <w:t>要控制在二隻以下。為避免抗藥性的產生，請依不同藥劑的作用機制及特性輪流使用。銀葉粉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成蟲移動性強，噴藥時，建議噴嘴由下往上噴灑，藥液</w:t>
      </w:r>
      <w:proofErr w:type="gramStart"/>
      <w:r w:rsidRPr="00752E19">
        <w:rPr>
          <w:rFonts w:ascii="Times New Roman" w:hAnsi="標楷體" w:cs="Times New Roman"/>
          <w:sz w:val="28"/>
          <w:szCs w:val="28"/>
        </w:rPr>
        <w:t>需噴及葉背銀</w:t>
      </w:r>
      <w:proofErr w:type="gramEnd"/>
      <w:r w:rsidRPr="00752E19">
        <w:rPr>
          <w:rFonts w:ascii="Times New Roman" w:hAnsi="標楷體" w:cs="Times New Roman"/>
          <w:sz w:val="28"/>
          <w:szCs w:val="28"/>
        </w:rPr>
        <w:t>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棲息處，且水量要夠，以提升防治效果，而</w:t>
      </w:r>
      <w:proofErr w:type="gramStart"/>
      <w:r w:rsidRPr="00752E19">
        <w:rPr>
          <w:rFonts w:ascii="Times New Roman" w:hAnsi="標楷體" w:cs="Times New Roman"/>
          <w:sz w:val="28"/>
          <w:szCs w:val="28"/>
        </w:rPr>
        <w:t>採</w:t>
      </w:r>
      <w:proofErr w:type="gramEnd"/>
      <w:r w:rsidRPr="00752E19">
        <w:rPr>
          <w:rFonts w:ascii="Times New Roman" w:hAnsi="標楷體" w:cs="Times New Roman"/>
          <w:sz w:val="28"/>
          <w:szCs w:val="28"/>
        </w:rPr>
        <w:t>共同防治為最有效之防治方式。</w:t>
      </w:r>
      <w:r w:rsidRPr="00752E19">
        <w:rPr>
          <w:rFonts w:ascii="Times New Roman" w:cs="Times New Roman"/>
          <w:sz w:val="28"/>
          <w:szCs w:val="28"/>
        </w:rPr>
        <w:t>(4)</w:t>
      </w:r>
      <w:r w:rsidRPr="00752E19">
        <w:rPr>
          <w:rFonts w:ascii="Times New Roman" w:hAnsi="標楷體" w:cs="Times New Roman"/>
          <w:sz w:val="28"/>
          <w:szCs w:val="28"/>
        </w:rPr>
        <w:t>清除栽種區附近雜草、殘株及廢棄物等雜物，作物收割後，媒介昆蟲會存活於田埂雜草上，成為次期作</w:t>
      </w:r>
      <w:proofErr w:type="gramStart"/>
      <w:r w:rsidRPr="00752E19">
        <w:rPr>
          <w:rFonts w:ascii="Times New Roman" w:hAnsi="標楷體" w:cs="Times New Roman"/>
          <w:sz w:val="28"/>
          <w:szCs w:val="28"/>
        </w:rPr>
        <w:t>之蟲源</w:t>
      </w:r>
      <w:proofErr w:type="gramEnd"/>
      <w:r w:rsidRPr="00752E19">
        <w:rPr>
          <w:rFonts w:ascii="Times New Roman" w:hAnsi="標楷體" w:cs="Times New Roman"/>
          <w:sz w:val="28"/>
          <w:szCs w:val="28"/>
        </w:rPr>
        <w:t>，是故勤加除草可以減少媒介昆蟲之中間宿主或越冬場所。</w:t>
      </w:r>
      <w:proofErr w:type="gramStart"/>
      <w:r w:rsidRPr="00752E19">
        <w:rPr>
          <w:rFonts w:ascii="Times New Roman" w:hAnsi="標楷體" w:cs="Times New Roman"/>
          <w:sz w:val="28"/>
          <w:szCs w:val="28"/>
        </w:rPr>
        <w:t>此外，</w:t>
      </w:r>
      <w:proofErr w:type="gramEnd"/>
      <w:r w:rsidRPr="00752E19">
        <w:rPr>
          <w:rFonts w:ascii="Times New Roman" w:hAnsi="標楷體" w:cs="Times New Roman"/>
          <w:sz w:val="28"/>
          <w:szCs w:val="28"/>
        </w:rPr>
        <w:t>尚須及早清除被害老</w:t>
      </w:r>
      <w:proofErr w:type="gramStart"/>
      <w:r w:rsidRPr="00752E19">
        <w:rPr>
          <w:rFonts w:ascii="Times New Roman" w:hAnsi="標楷體" w:cs="Times New Roman"/>
          <w:sz w:val="28"/>
          <w:szCs w:val="28"/>
        </w:rPr>
        <w:t>株或廢耕園</w:t>
      </w:r>
      <w:proofErr w:type="gramEnd"/>
      <w:r w:rsidRPr="00752E19">
        <w:rPr>
          <w:rFonts w:ascii="Times New Roman" w:hAnsi="標楷體" w:cs="Times New Roman"/>
          <w:sz w:val="28"/>
          <w:szCs w:val="28"/>
        </w:rPr>
        <w:t>，避免媒介昆蟲大量繁殖，延及感染新植之幼株。種植田區附近若有種植其他寄主植物，如番茄、甘藷或</w:t>
      </w:r>
      <w:proofErr w:type="gramStart"/>
      <w:r w:rsidRPr="00752E19">
        <w:rPr>
          <w:rFonts w:ascii="Times New Roman" w:hAnsi="標楷體" w:cs="Times New Roman"/>
          <w:sz w:val="28"/>
          <w:szCs w:val="28"/>
        </w:rPr>
        <w:t>其他瓜</w:t>
      </w:r>
      <w:proofErr w:type="gramEnd"/>
      <w:r w:rsidRPr="00752E19">
        <w:rPr>
          <w:rFonts w:ascii="Times New Roman" w:hAnsi="標楷體" w:cs="Times New Roman"/>
          <w:sz w:val="28"/>
          <w:szCs w:val="28"/>
        </w:rPr>
        <w:t>類等，需加強施藥防治媒介昆蟲。</w:t>
      </w:r>
      <w:r w:rsidRPr="00752E19">
        <w:rPr>
          <w:rFonts w:ascii="Times New Roman" w:cs="Times New Roman"/>
          <w:sz w:val="28"/>
          <w:szCs w:val="28"/>
        </w:rPr>
        <w:t>(5)</w:t>
      </w:r>
      <w:proofErr w:type="gramStart"/>
      <w:r w:rsidRPr="00752E19">
        <w:rPr>
          <w:rFonts w:ascii="Times New Roman" w:hAnsi="標楷體" w:cs="Times New Roman"/>
          <w:sz w:val="28"/>
          <w:szCs w:val="28"/>
        </w:rPr>
        <w:t>瓜苗定植</w:t>
      </w:r>
      <w:proofErr w:type="gramEnd"/>
      <w:r w:rsidRPr="00752E19">
        <w:rPr>
          <w:rFonts w:ascii="Times New Roman" w:hAnsi="標楷體" w:cs="Times New Roman"/>
          <w:sz w:val="28"/>
          <w:szCs w:val="28"/>
        </w:rPr>
        <w:t>於本田後，若發現有</w:t>
      </w:r>
      <w:proofErr w:type="gramStart"/>
      <w:r w:rsidRPr="00752E19">
        <w:rPr>
          <w:rFonts w:ascii="Times New Roman" w:hAnsi="標楷體" w:cs="Times New Roman"/>
          <w:sz w:val="28"/>
          <w:szCs w:val="28"/>
        </w:rPr>
        <w:t>罹</w:t>
      </w:r>
      <w:proofErr w:type="gramEnd"/>
      <w:r w:rsidRPr="00752E19">
        <w:rPr>
          <w:rFonts w:ascii="Times New Roman" w:hAnsi="標楷體" w:cs="Times New Roman"/>
          <w:sz w:val="28"/>
          <w:szCs w:val="28"/>
        </w:rPr>
        <w:t>病毒株，在進行去除病株時所有使用之操作工具包括剪刀、小刀及手，</w:t>
      </w:r>
      <w:proofErr w:type="gramStart"/>
      <w:r w:rsidRPr="00752E19">
        <w:rPr>
          <w:rFonts w:ascii="Times New Roman" w:hAnsi="標楷體" w:cs="Times New Roman"/>
          <w:sz w:val="28"/>
          <w:szCs w:val="28"/>
        </w:rPr>
        <w:t>均需做好</w:t>
      </w:r>
      <w:proofErr w:type="gramEnd"/>
      <w:r w:rsidRPr="00752E19">
        <w:rPr>
          <w:rFonts w:ascii="Times New Roman" w:hAnsi="標楷體" w:cs="Times New Roman"/>
          <w:sz w:val="28"/>
          <w:szCs w:val="28"/>
        </w:rPr>
        <w:t>消毒工作，可使用酒精、漂白水消</w:t>
      </w:r>
      <w:r w:rsidRPr="00752E19">
        <w:rPr>
          <w:rFonts w:ascii="Times New Roman" w:hAnsi="標楷體" w:cs="Times New Roman"/>
          <w:sz w:val="28"/>
          <w:szCs w:val="28"/>
        </w:rPr>
        <w:lastRenderedPageBreak/>
        <w:t>毒或配戴手套。拔除之病株需帶離園區丟棄或燒</w:t>
      </w:r>
      <w:proofErr w:type="gramStart"/>
      <w:r w:rsidRPr="00752E19">
        <w:rPr>
          <w:rFonts w:ascii="Times New Roman" w:hAnsi="標楷體" w:cs="Times New Roman"/>
          <w:sz w:val="28"/>
          <w:szCs w:val="28"/>
        </w:rPr>
        <w:t>燬</w:t>
      </w:r>
      <w:proofErr w:type="gramEnd"/>
      <w:r w:rsidRPr="00752E19">
        <w:rPr>
          <w:rFonts w:ascii="Times New Roman" w:hAnsi="標楷體" w:cs="Times New Roman"/>
          <w:sz w:val="28"/>
          <w:szCs w:val="28"/>
        </w:rPr>
        <w:t>，以降低病原傳播。本轄區瓜類作物是否高比率</w:t>
      </w:r>
      <w:proofErr w:type="gramStart"/>
      <w:r w:rsidRPr="00752E19">
        <w:rPr>
          <w:rFonts w:ascii="Times New Roman" w:hAnsi="標楷體" w:cs="Times New Roman"/>
          <w:sz w:val="28"/>
          <w:szCs w:val="28"/>
        </w:rPr>
        <w:t>罹染瓜類退綠</w:t>
      </w:r>
      <w:proofErr w:type="gramEnd"/>
      <w:r w:rsidRPr="00752E19">
        <w:rPr>
          <w:rFonts w:ascii="Times New Roman" w:hAnsi="標楷體" w:cs="Times New Roman"/>
          <w:sz w:val="28"/>
          <w:szCs w:val="28"/>
        </w:rPr>
        <w:t>黃化病毒</w:t>
      </w:r>
      <w:r w:rsidRPr="00752E19">
        <w:rPr>
          <w:rFonts w:ascii="Times New Roman" w:cs="Times New Roman"/>
          <w:sz w:val="28"/>
          <w:szCs w:val="28"/>
        </w:rPr>
        <w:t>(CCYV)</w:t>
      </w:r>
      <w:r w:rsidRPr="00752E19">
        <w:rPr>
          <w:rFonts w:ascii="Times New Roman" w:hAnsi="標楷體" w:cs="Times New Roman"/>
          <w:sz w:val="28"/>
          <w:szCs w:val="28"/>
        </w:rPr>
        <w:t>尚待近一步調查，但會加強宣導請農友務必加強瓜類育苗期及</w:t>
      </w:r>
      <w:proofErr w:type="gramStart"/>
      <w:r w:rsidRPr="00752E19">
        <w:rPr>
          <w:rFonts w:ascii="Times New Roman" w:hAnsi="標楷體" w:cs="Times New Roman"/>
          <w:sz w:val="28"/>
          <w:szCs w:val="28"/>
        </w:rPr>
        <w:t>定植初期對銀</w:t>
      </w:r>
      <w:proofErr w:type="gramEnd"/>
      <w:r w:rsidRPr="00752E19">
        <w:rPr>
          <w:rFonts w:ascii="Times New Roman" w:hAnsi="標楷體" w:cs="Times New Roman"/>
          <w:sz w:val="28"/>
          <w:szCs w:val="28"/>
        </w:rPr>
        <w:t>葉粉</w:t>
      </w:r>
      <w:proofErr w:type="gramStart"/>
      <w:r w:rsidRPr="00752E19">
        <w:rPr>
          <w:rFonts w:ascii="Times New Roman" w:hAnsi="標楷體" w:cs="Times New Roman"/>
          <w:sz w:val="28"/>
          <w:szCs w:val="28"/>
        </w:rPr>
        <w:t>蝨</w:t>
      </w:r>
      <w:proofErr w:type="gramEnd"/>
      <w:r w:rsidRPr="00752E19">
        <w:rPr>
          <w:rFonts w:ascii="Times New Roman" w:hAnsi="標楷體" w:cs="Times New Roman"/>
          <w:sz w:val="28"/>
          <w:szCs w:val="28"/>
        </w:rPr>
        <w:t>的防治，以避免此新興病毒肆虐</w:t>
      </w:r>
      <w:proofErr w:type="gramStart"/>
      <w:r w:rsidRPr="00752E19">
        <w:rPr>
          <w:rFonts w:ascii="Times New Roman" w:hAnsi="標楷體" w:cs="Times New Roman"/>
          <w:sz w:val="28"/>
          <w:szCs w:val="28"/>
        </w:rPr>
        <w:t>中部瓜</w:t>
      </w:r>
      <w:proofErr w:type="gramEnd"/>
      <w:r w:rsidRPr="00752E19">
        <w:rPr>
          <w:rFonts w:ascii="Times New Roman" w:hAnsi="標楷體" w:cs="Times New Roman"/>
          <w:sz w:val="28"/>
          <w:szCs w:val="28"/>
        </w:rPr>
        <w:t>類作物生產區的機會。</w:t>
      </w:r>
    </w:p>
    <w:p w:rsidR="00FC3B85" w:rsidRPr="00752E19" w:rsidRDefault="00FC3B85" w:rsidP="00FC3B85">
      <w:pPr>
        <w:spacing w:beforeLines="15" w:afterLines="15" w:line="460" w:lineRule="exact"/>
        <w:jc w:val="center"/>
        <w:rPr>
          <w:rFonts w:eastAsia="標楷體"/>
          <w:b/>
          <w:w w:val="90"/>
          <w:sz w:val="28"/>
          <w:szCs w:val="28"/>
        </w:rPr>
      </w:pPr>
    </w:p>
    <w:p w:rsidR="00FC3B85" w:rsidRPr="00752E19" w:rsidRDefault="00FC3B85" w:rsidP="00FC3B85">
      <w:pPr>
        <w:spacing w:beforeLines="15" w:afterLines="15" w:line="460" w:lineRule="exact"/>
        <w:jc w:val="center"/>
        <w:rPr>
          <w:rFonts w:eastAsia="標楷體"/>
          <w:b/>
          <w:w w:val="90"/>
          <w:sz w:val="32"/>
          <w:szCs w:val="32"/>
        </w:rPr>
      </w:pPr>
      <w:r w:rsidRPr="00752E19">
        <w:rPr>
          <w:rFonts w:eastAsia="標楷體" w:hAnsi="標楷體"/>
          <w:b/>
          <w:w w:val="90"/>
          <w:sz w:val="32"/>
          <w:szCs w:val="32"/>
        </w:rPr>
        <w:t>參考文獻</w:t>
      </w:r>
    </w:p>
    <w:p w:rsidR="00FC3B85" w:rsidRPr="00752E19" w:rsidRDefault="00FC3B85" w:rsidP="00FC3B85">
      <w:pPr>
        <w:pStyle w:val="Default"/>
        <w:spacing w:beforeLines="15" w:afterLines="15" w:line="460" w:lineRule="exact"/>
        <w:ind w:leftChars="1" w:left="360" w:hangingChars="128" w:hanging="358"/>
        <w:rPr>
          <w:rFonts w:ascii="Times New Roman" w:cs="Times New Roman"/>
          <w:color w:val="auto"/>
          <w:sz w:val="28"/>
          <w:szCs w:val="28"/>
        </w:rPr>
      </w:pPr>
      <w:hyperlink r:id="rId6" w:history="1">
        <w:r w:rsidRPr="00752E19">
          <w:rPr>
            <w:rStyle w:val="a8"/>
            <w:rFonts w:ascii="Times New Roman" w:hAnsi="標楷體" w:cs="Times New Roman"/>
            <w:color w:val="auto"/>
            <w:sz w:val="28"/>
            <w:szCs w:val="28"/>
          </w:rPr>
          <w:t>李如婷</w:t>
        </w:r>
      </w:hyperlink>
      <w:r w:rsidRPr="00752E19">
        <w:rPr>
          <w:rFonts w:ascii="Times New Roman" w:cs="Times New Roman"/>
          <w:color w:val="auto"/>
          <w:sz w:val="28"/>
          <w:szCs w:val="28"/>
        </w:rPr>
        <w:t xml:space="preserve"> 2009 </w:t>
      </w:r>
      <w:r w:rsidRPr="00752E19">
        <w:rPr>
          <w:rFonts w:ascii="Times New Roman" w:hAnsi="標楷體" w:cs="Times New Roman"/>
          <w:sz w:val="28"/>
          <w:szCs w:val="28"/>
        </w:rPr>
        <w:t>台灣新興</w:t>
      </w:r>
      <w:r w:rsidRPr="00752E19">
        <w:rPr>
          <w:rFonts w:ascii="Times New Roman" w:cs="Times New Roman"/>
          <w:sz w:val="28"/>
          <w:szCs w:val="28"/>
        </w:rPr>
        <w:t xml:space="preserve"> </w:t>
      </w:r>
      <w:proofErr w:type="spellStart"/>
      <w:r w:rsidRPr="00752E19">
        <w:rPr>
          <w:rFonts w:ascii="Times New Roman" w:cs="Times New Roman"/>
          <w:sz w:val="28"/>
          <w:szCs w:val="28"/>
        </w:rPr>
        <w:t>Crinivirus</w:t>
      </w:r>
      <w:proofErr w:type="spellEnd"/>
      <w:r w:rsidRPr="00752E19">
        <w:rPr>
          <w:rFonts w:ascii="Times New Roman" w:cs="Times New Roman"/>
          <w:sz w:val="28"/>
          <w:szCs w:val="28"/>
        </w:rPr>
        <w:t xml:space="preserve"> </w:t>
      </w:r>
      <w:proofErr w:type="gramStart"/>
      <w:r w:rsidRPr="00752E19">
        <w:rPr>
          <w:rFonts w:ascii="Times New Roman" w:hAnsi="標楷體" w:cs="Times New Roman"/>
          <w:sz w:val="28"/>
          <w:szCs w:val="28"/>
        </w:rPr>
        <w:t>屬瓜類褪綠</w:t>
      </w:r>
      <w:proofErr w:type="gramEnd"/>
      <w:r w:rsidRPr="00752E19">
        <w:rPr>
          <w:rFonts w:ascii="Times New Roman" w:hAnsi="標楷體" w:cs="Times New Roman"/>
          <w:sz w:val="28"/>
          <w:szCs w:val="28"/>
        </w:rPr>
        <w:t>黃化病毒分子特性與診斷技術之研究</w:t>
      </w:r>
      <w:r w:rsidRPr="00752E19">
        <w:rPr>
          <w:rFonts w:ascii="Times New Roman" w:cs="Times New Roman"/>
          <w:sz w:val="28"/>
          <w:szCs w:val="28"/>
        </w:rPr>
        <w:t xml:space="preserve"> </w:t>
      </w:r>
      <w:r w:rsidRPr="00752E19">
        <w:rPr>
          <w:rFonts w:ascii="Times New Roman" w:hAnsi="標楷體" w:cs="Times New Roman"/>
          <w:sz w:val="28"/>
          <w:szCs w:val="28"/>
        </w:rPr>
        <w:t>亞洲大學</w:t>
      </w:r>
      <w:hyperlink r:id="rId7" w:history="1">
        <w:r w:rsidRPr="00752E19">
          <w:rPr>
            <w:rStyle w:val="a8"/>
            <w:rFonts w:ascii="Times New Roman" w:hAnsi="標楷體" w:cs="Times New Roman"/>
            <w:color w:val="auto"/>
            <w:sz w:val="28"/>
            <w:szCs w:val="28"/>
          </w:rPr>
          <w:t>生物科技學系碩士</w:t>
        </w:r>
      </w:hyperlink>
      <w:r w:rsidRPr="00752E19">
        <w:rPr>
          <w:rFonts w:ascii="Times New Roman" w:hAnsi="標楷體" w:cs="Times New Roman"/>
          <w:color w:val="auto"/>
          <w:sz w:val="28"/>
          <w:szCs w:val="28"/>
        </w:rPr>
        <w:t>論文</w:t>
      </w:r>
      <w:r w:rsidRPr="00752E19">
        <w:rPr>
          <w:rFonts w:ascii="Times New Roman" w:cs="Times New Roman"/>
          <w:color w:val="auto"/>
          <w:sz w:val="28"/>
          <w:szCs w:val="28"/>
        </w:rPr>
        <w:t xml:space="preserve"> 65</w:t>
      </w:r>
      <w:r w:rsidRPr="00752E19">
        <w:rPr>
          <w:rFonts w:ascii="Times New Roman" w:hAnsi="標楷體" w:cs="Times New Roman"/>
          <w:color w:val="auto"/>
          <w:sz w:val="28"/>
          <w:szCs w:val="28"/>
        </w:rPr>
        <w:t>頁。</w:t>
      </w:r>
    </w:p>
    <w:p w:rsidR="00FC3B85" w:rsidRPr="00752E19" w:rsidRDefault="00FC3B85" w:rsidP="00FC3B85">
      <w:pPr>
        <w:pStyle w:val="Default"/>
        <w:spacing w:beforeLines="15" w:afterLines="15" w:line="460" w:lineRule="exact"/>
        <w:ind w:leftChars="1" w:left="360" w:hangingChars="128" w:hanging="358"/>
        <w:rPr>
          <w:rFonts w:ascii="Times New Roman" w:cs="Times New Roman"/>
          <w:color w:val="auto"/>
          <w:sz w:val="28"/>
          <w:szCs w:val="28"/>
        </w:rPr>
      </w:pPr>
      <w:r w:rsidRPr="00752E19">
        <w:rPr>
          <w:rFonts w:ascii="Times New Roman" w:hAnsi="標楷體" w:cs="Times New Roman"/>
          <w:bCs/>
          <w:sz w:val="28"/>
          <w:szCs w:val="28"/>
        </w:rPr>
        <w:t>林鳳琪</w:t>
      </w:r>
      <w:r w:rsidRPr="00752E19">
        <w:rPr>
          <w:rFonts w:ascii="Times New Roman" w:cs="Times New Roman"/>
          <w:bCs/>
          <w:sz w:val="28"/>
          <w:szCs w:val="28"/>
        </w:rPr>
        <w:t xml:space="preserve"> 2007 </w:t>
      </w:r>
      <w:r w:rsidRPr="00752E19">
        <w:rPr>
          <w:rFonts w:ascii="Times New Roman" w:hAnsi="標楷體" w:cs="Times New Roman"/>
          <w:bCs/>
          <w:sz w:val="28"/>
          <w:szCs w:val="28"/>
        </w:rPr>
        <w:t>重要粉</w:t>
      </w:r>
      <w:proofErr w:type="gramStart"/>
      <w:r w:rsidRPr="00752E19">
        <w:rPr>
          <w:rFonts w:ascii="Times New Roman" w:hAnsi="標楷體" w:cs="Times New Roman"/>
          <w:bCs/>
          <w:sz w:val="28"/>
          <w:szCs w:val="28"/>
        </w:rPr>
        <w:t>蝨</w:t>
      </w:r>
      <w:proofErr w:type="gramEnd"/>
      <w:r w:rsidRPr="00752E19">
        <w:rPr>
          <w:rFonts w:ascii="Times New Roman" w:hAnsi="標楷體" w:cs="Times New Roman"/>
          <w:bCs/>
          <w:sz w:val="28"/>
          <w:szCs w:val="28"/>
        </w:rPr>
        <w:t>類害蟲與其傳播之植物病毒病害</w:t>
      </w:r>
      <w:r w:rsidRPr="00752E19">
        <w:rPr>
          <w:rFonts w:ascii="Times New Roman" w:cs="Times New Roman"/>
          <w:bCs/>
          <w:sz w:val="28"/>
          <w:szCs w:val="28"/>
        </w:rPr>
        <w:t xml:space="preserve"> </w:t>
      </w:r>
      <w:r w:rsidRPr="00752E19">
        <w:rPr>
          <w:rFonts w:ascii="Times New Roman" w:hAnsi="標楷體" w:cs="Times New Roman"/>
          <w:sz w:val="28"/>
          <w:szCs w:val="28"/>
        </w:rPr>
        <w:t>植物重要防疫檢疫害蟲診斷鑑定研習會（七）。</w:t>
      </w:r>
    </w:p>
    <w:p w:rsidR="00FC3B85" w:rsidRPr="00752E19" w:rsidRDefault="00FC3B85" w:rsidP="00FC3B85">
      <w:pPr>
        <w:pStyle w:val="Default"/>
        <w:spacing w:beforeLines="15" w:afterLines="15" w:line="460" w:lineRule="exact"/>
        <w:ind w:leftChars="1" w:left="360" w:hangingChars="128" w:hanging="358"/>
        <w:rPr>
          <w:rFonts w:ascii="Times New Roman" w:cs="Times New Roman"/>
          <w:sz w:val="28"/>
          <w:szCs w:val="28"/>
        </w:rPr>
      </w:pPr>
      <w:r w:rsidRPr="00752E19">
        <w:rPr>
          <w:rFonts w:ascii="Times New Roman" w:hAnsi="標楷體" w:cs="Times New Roman"/>
          <w:bCs/>
          <w:sz w:val="28"/>
          <w:szCs w:val="28"/>
        </w:rPr>
        <w:t>陳慶忠</w:t>
      </w:r>
      <w:r w:rsidRPr="00752E19">
        <w:rPr>
          <w:rFonts w:ascii="Times New Roman" w:cs="Times New Roman"/>
          <w:bCs/>
          <w:sz w:val="28"/>
          <w:szCs w:val="28"/>
        </w:rPr>
        <w:t xml:space="preserve"> </w:t>
      </w:r>
      <w:r w:rsidRPr="00752E19">
        <w:rPr>
          <w:rFonts w:ascii="Times New Roman" w:cs="Times New Roman"/>
          <w:sz w:val="28"/>
          <w:szCs w:val="28"/>
        </w:rPr>
        <w:t xml:space="preserve">2006 </w:t>
      </w:r>
      <w:r w:rsidRPr="00752E19">
        <w:rPr>
          <w:rFonts w:ascii="Times New Roman" w:hAnsi="標楷體" w:cs="Times New Roman"/>
          <w:bCs/>
          <w:sz w:val="28"/>
          <w:szCs w:val="28"/>
        </w:rPr>
        <w:t>防疫檢疫重要植物病毒之媒介昆蟲</w:t>
      </w:r>
      <w:proofErr w:type="gramStart"/>
      <w:r w:rsidRPr="00752E19">
        <w:rPr>
          <w:rFonts w:ascii="Times New Roman" w:hAnsi="標楷體" w:cs="Times New Roman"/>
          <w:bCs/>
          <w:sz w:val="28"/>
          <w:szCs w:val="28"/>
        </w:rPr>
        <w:t>與傳毒原理</w:t>
      </w:r>
      <w:proofErr w:type="gramEnd"/>
      <w:r w:rsidRPr="00752E19">
        <w:rPr>
          <w:rFonts w:ascii="Times New Roman" w:cs="Times New Roman"/>
          <w:bCs/>
          <w:sz w:val="28"/>
          <w:szCs w:val="28"/>
        </w:rPr>
        <w:t xml:space="preserve"> </w:t>
      </w:r>
      <w:r w:rsidRPr="00752E19">
        <w:rPr>
          <w:rFonts w:ascii="Times New Roman" w:hAnsi="標楷體" w:cs="Times New Roman"/>
          <w:sz w:val="28"/>
          <w:szCs w:val="28"/>
        </w:rPr>
        <w:t>植物重要防疫檢疫害蟲診斷鑑定研習會（六）。</w:t>
      </w:r>
    </w:p>
    <w:p w:rsidR="00FC3B85" w:rsidRPr="00752E19" w:rsidRDefault="00FC3B85" w:rsidP="00FC3B85">
      <w:pPr>
        <w:pStyle w:val="Default"/>
        <w:spacing w:beforeLines="15" w:afterLines="15" w:line="460" w:lineRule="exact"/>
        <w:ind w:leftChars="1" w:left="360" w:hangingChars="128" w:hanging="358"/>
        <w:rPr>
          <w:rFonts w:ascii="Times New Roman" w:cs="Times New Roman"/>
          <w:sz w:val="28"/>
          <w:szCs w:val="28"/>
        </w:rPr>
      </w:pPr>
      <w:r w:rsidRPr="00752E19">
        <w:rPr>
          <w:rFonts w:ascii="Times New Roman" w:hAnsi="標楷體" w:cs="Times New Roman"/>
          <w:sz w:val="28"/>
          <w:szCs w:val="28"/>
        </w:rPr>
        <w:t>黃莉欣</w:t>
      </w:r>
      <w:r w:rsidRPr="00752E19">
        <w:rPr>
          <w:rFonts w:ascii="Times New Roman" w:cs="Times New Roman"/>
          <w:position w:val="10"/>
          <w:sz w:val="28"/>
          <w:szCs w:val="28"/>
          <w:vertAlign w:val="superscript"/>
        </w:rPr>
        <w:t xml:space="preserve"> </w:t>
      </w:r>
      <w:r w:rsidRPr="00752E19">
        <w:rPr>
          <w:rFonts w:ascii="Times New Roman" w:hAnsi="標楷體" w:cs="Times New Roman"/>
          <w:sz w:val="28"/>
          <w:szCs w:val="28"/>
        </w:rPr>
        <w:t>、蘇文瀛</w:t>
      </w:r>
      <w:r w:rsidRPr="00752E19">
        <w:rPr>
          <w:rFonts w:ascii="Times New Roman" w:cs="Times New Roman"/>
          <w:sz w:val="28"/>
          <w:szCs w:val="28"/>
        </w:rPr>
        <w:t xml:space="preserve"> 2007 </w:t>
      </w:r>
      <w:proofErr w:type="gramStart"/>
      <w:r w:rsidRPr="00752E19">
        <w:rPr>
          <w:rFonts w:ascii="Times New Roman" w:hAnsi="標楷體" w:cs="Times New Roman"/>
          <w:sz w:val="28"/>
          <w:szCs w:val="28"/>
        </w:rPr>
        <w:t>薊</w:t>
      </w:r>
      <w:proofErr w:type="gramEnd"/>
      <w:r w:rsidRPr="00752E19">
        <w:rPr>
          <w:rFonts w:ascii="Times New Roman" w:hAnsi="標楷體" w:cs="Times New Roman"/>
          <w:sz w:val="28"/>
          <w:szCs w:val="28"/>
        </w:rPr>
        <w:t>馬在</w:t>
      </w:r>
      <w:proofErr w:type="spellStart"/>
      <w:r w:rsidRPr="00752E19">
        <w:rPr>
          <w:rFonts w:ascii="Times New Roman" w:cs="Times New Roman"/>
          <w:i/>
          <w:iCs/>
          <w:sz w:val="28"/>
          <w:szCs w:val="28"/>
        </w:rPr>
        <w:t>Tospovirus</w:t>
      </w:r>
      <w:proofErr w:type="spellEnd"/>
      <w:r w:rsidRPr="00752E19">
        <w:rPr>
          <w:rFonts w:ascii="Times New Roman" w:cs="Times New Roman"/>
          <w:i/>
          <w:iCs/>
          <w:sz w:val="28"/>
          <w:szCs w:val="28"/>
        </w:rPr>
        <w:t xml:space="preserve"> </w:t>
      </w:r>
      <w:r w:rsidRPr="00752E19">
        <w:rPr>
          <w:rFonts w:ascii="Times New Roman" w:hAnsi="標楷體" w:cs="Times New Roman"/>
          <w:sz w:val="28"/>
          <w:szCs w:val="28"/>
        </w:rPr>
        <w:t>病害上的角色及其防治</w:t>
      </w:r>
      <w:r w:rsidRPr="00752E19">
        <w:rPr>
          <w:rFonts w:ascii="Times New Roman" w:cs="Times New Roman"/>
          <w:sz w:val="28"/>
          <w:szCs w:val="28"/>
        </w:rPr>
        <w:t xml:space="preserve">  </w:t>
      </w:r>
      <w:r w:rsidRPr="00752E19">
        <w:rPr>
          <w:rFonts w:ascii="Times New Roman" w:hAnsi="標楷體" w:cs="Times New Roman"/>
          <w:sz w:val="28"/>
          <w:szCs w:val="28"/>
        </w:rPr>
        <w:t>植物</w:t>
      </w:r>
      <w:proofErr w:type="gramStart"/>
      <w:r w:rsidRPr="00752E19">
        <w:rPr>
          <w:rFonts w:ascii="Times New Roman" w:hAnsi="標楷體" w:cs="Times New Roman"/>
          <w:sz w:val="28"/>
          <w:szCs w:val="28"/>
        </w:rPr>
        <w:t>蟲媒病</w:t>
      </w:r>
      <w:proofErr w:type="gramEnd"/>
      <w:r w:rsidRPr="00752E19">
        <w:rPr>
          <w:rFonts w:ascii="Times New Roman" w:cs="Times New Roman"/>
          <w:sz w:val="28"/>
          <w:szCs w:val="28"/>
        </w:rPr>
        <w:t xml:space="preserve"> </w:t>
      </w:r>
      <w:r w:rsidRPr="00752E19">
        <w:rPr>
          <w:rFonts w:ascii="Times New Roman" w:hAnsi="標楷體" w:cs="Times New Roman"/>
          <w:sz w:val="28"/>
          <w:szCs w:val="28"/>
        </w:rPr>
        <w:t>害與防治研討會專刊。</w:t>
      </w:r>
      <w:r w:rsidRPr="00752E19">
        <w:rPr>
          <w:rFonts w:ascii="Times New Roman" w:cs="Times New Roman"/>
          <w:sz w:val="28"/>
          <w:szCs w:val="28"/>
        </w:rPr>
        <w:t xml:space="preserve"> </w:t>
      </w:r>
    </w:p>
    <w:p w:rsidR="00FC3B85" w:rsidRPr="00752E19" w:rsidRDefault="00FC3B85" w:rsidP="00FC3B85">
      <w:pPr>
        <w:pStyle w:val="Default"/>
        <w:spacing w:beforeLines="15" w:afterLines="15" w:line="460" w:lineRule="exact"/>
        <w:ind w:leftChars="1" w:left="360" w:hangingChars="128" w:hanging="358"/>
        <w:rPr>
          <w:rFonts w:ascii="Times New Roman" w:cs="Times New Roman"/>
          <w:sz w:val="28"/>
          <w:szCs w:val="28"/>
        </w:rPr>
      </w:pPr>
      <w:r w:rsidRPr="00752E19">
        <w:rPr>
          <w:rFonts w:ascii="Times New Roman" w:hAnsi="標楷體" w:cs="Times New Roman"/>
          <w:sz w:val="28"/>
          <w:szCs w:val="28"/>
        </w:rPr>
        <w:t>彭瑞菊、張</w:t>
      </w:r>
      <w:proofErr w:type="gramStart"/>
      <w:r w:rsidRPr="00752E19">
        <w:rPr>
          <w:rFonts w:ascii="Times New Roman" w:hAnsi="標楷體" w:cs="Times New Roman"/>
          <w:sz w:val="28"/>
          <w:szCs w:val="28"/>
        </w:rPr>
        <w:t>淳淳</w:t>
      </w:r>
      <w:proofErr w:type="gramEnd"/>
      <w:r w:rsidRPr="00752E19">
        <w:rPr>
          <w:rFonts w:ascii="Times New Roman" w:hAnsi="標楷體" w:cs="Times New Roman"/>
          <w:sz w:val="28"/>
          <w:szCs w:val="28"/>
        </w:rPr>
        <w:t>、蔡翰沅、張雅玲</w:t>
      </w:r>
      <w:r w:rsidRPr="00752E19">
        <w:rPr>
          <w:rFonts w:ascii="Times New Roman" w:cs="Times New Roman"/>
          <w:sz w:val="28"/>
          <w:szCs w:val="28"/>
        </w:rPr>
        <w:t xml:space="preserve"> 2009 </w:t>
      </w:r>
      <w:r w:rsidRPr="00752E19">
        <w:rPr>
          <w:rFonts w:ascii="Times New Roman" w:hAnsi="標楷體" w:cs="Times New Roman"/>
          <w:sz w:val="28"/>
          <w:szCs w:val="28"/>
        </w:rPr>
        <w:t>認識瓜類作物新病毒</w:t>
      </w:r>
      <w:r w:rsidRPr="00752E19">
        <w:rPr>
          <w:rFonts w:ascii="Times New Roman" w:cs="Times New Roman"/>
          <w:sz w:val="28"/>
          <w:szCs w:val="28"/>
        </w:rPr>
        <w:t>-</w:t>
      </w:r>
      <w:r w:rsidRPr="00752E19">
        <w:rPr>
          <w:rFonts w:ascii="Times New Roman" w:hAnsi="標楷體" w:cs="Times New Roman"/>
          <w:sz w:val="28"/>
          <w:szCs w:val="28"/>
        </w:rPr>
        <w:t>瓜</w:t>
      </w:r>
      <w:proofErr w:type="gramStart"/>
      <w:r w:rsidRPr="00752E19">
        <w:rPr>
          <w:rFonts w:ascii="Times New Roman" w:hAnsi="標楷體" w:cs="Times New Roman"/>
          <w:sz w:val="28"/>
          <w:szCs w:val="28"/>
        </w:rPr>
        <w:t>類退綠</w:t>
      </w:r>
      <w:proofErr w:type="gramEnd"/>
      <w:r w:rsidRPr="00752E19">
        <w:rPr>
          <w:rFonts w:ascii="Times New Roman" w:hAnsi="標楷體" w:cs="Times New Roman"/>
          <w:sz w:val="28"/>
          <w:szCs w:val="28"/>
        </w:rPr>
        <w:t>黃化病毒</w:t>
      </w:r>
      <w:r w:rsidRPr="00752E19">
        <w:rPr>
          <w:rFonts w:ascii="Times New Roman" w:cs="Times New Roman"/>
          <w:sz w:val="28"/>
          <w:szCs w:val="28"/>
        </w:rPr>
        <w:t xml:space="preserve"> </w:t>
      </w:r>
      <w:r w:rsidRPr="00752E19">
        <w:rPr>
          <w:rFonts w:ascii="Times New Roman" w:hAnsi="標楷體" w:cs="Times New Roman"/>
          <w:sz w:val="28"/>
          <w:szCs w:val="28"/>
        </w:rPr>
        <w:t>行政院農業委員會台南區農業改良場專刊。</w:t>
      </w:r>
    </w:p>
    <w:p w:rsidR="00FC3B85" w:rsidRPr="00752E19" w:rsidRDefault="00FC3B85" w:rsidP="00FC3B85">
      <w:pPr>
        <w:pStyle w:val="Default"/>
        <w:spacing w:beforeLines="15" w:afterLines="15" w:line="460" w:lineRule="exact"/>
        <w:ind w:leftChars="1" w:left="360" w:hangingChars="128" w:hanging="358"/>
        <w:rPr>
          <w:rFonts w:ascii="Times New Roman" w:cs="Times New Roman"/>
          <w:sz w:val="28"/>
          <w:szCs w:val="28"/>
        </w:rPr>
      </w:pPr>
      <w:proofErr w:type="spellStart"/>
      <w:r w:rsidRPr="00752E19">
        <w:rPr>
          <w:rFonts w:ascii="Times New Roman" w:cs="Times New Roman"/>
          <w:sz w:val="28"/>
          <w:szCs w:val="28"/>
        </w:rPr>
        <w:t>Delatte</w:t>
      </w:r>
      <w:proofErr w:type="spellEnd"/>
      <w:r w:rsidRPr="00752E19">
        <w:rPr>
          <w:rFonts w:ascii="Times New Roman" w:cs="Times New Roman"/>
          <w:sz w:val="28"/>
          <w:szCs w:val="28"/>
        </w:rPr>
        <w:t xml:space="preserve">, H., </w:t>
      </w:r>
      <w:proofErr w:type="spellStart"/>
      <w:r w:rsidRPr="00752E19">
        <w:rPr>
          <w:rFonts w:ascii="Times New Roman" w:cs="Times New Roman"/>
          <w:sz w:val="28"/>
          <w:szCs w:val="28"/>
        </w:rPr>
        <w:t>Dalmon</w:t>
      </w:r>
      <w:proofErr w:type="spellEnd"/>
      <w:r w:rsidRPr="00752E19">
        <w:rPr>
          <w:rFonts w:ascii="Times New Roman" w:cs="Times New Roman"/>
          <w:sz w:val="28"/>
          <w:szCs w:val="28"/>
        </w:rPr>
        <w:t xml:space="preserve">, A., </w:t>
      </w:r>
      <w:proofErr w:type="spellStart"/>
      <w:r w:rsidRPr="00752E19">
        <w:rPr>
          <w:rFonts w:ascii="Times New Roman" w:cs="Times New Roman"/>
          <w:sz w:val="28"/>
          <w:szCs w:val="28"/>
        </w:rPr>
        <w:t>Rist</w:t>
      </w:r>
      <w:proofErr w:type="spellEnd"/>
      <w:r w:rsidRPr="00752E19">
        <w:rPr>
          <w:rFonts w:ascii="Times New Roman" w:cs="Times New Roman"/>
          <w:sz w:val="28"/>
          <w:szCs w:val="28"/>
        </w:rPr>
        <w:t xml:space="preserve">, D., </w:t>
      </w:r>
      <w:proofErr w:type="spellStart"/>
      <w:r w:rsidRPr="00752E19">
        <w:rPr>
          <w:rFonts w:ascii="Times New Roman" w:cs="Times New Roman"/>
          <w:sz w:val="28"/>
          <w:szCs w:val="28"/>
        </w:rPr>
        <w:t>Soustrade</w:t>
      </w:r>
      <w:proofErr w:type="spellEnd"/>
      <w:r w:rsidRPr="00752E19">
        <w:rPr>
          <w:rFonts w:ascii="Times New Roman" w:cs="Times New Roman"/>
          <w:sz w:val="28"/>
          <w:szCs w:val="28"/>
        </w:rPr>
        <w:t xml:space="preserve">, </w:t>
      </w:r>
      <w:smartTag w:uri="urn:schemas-microsoft-com:office:smarttags" w:element="place">
        <w:r w:rsidRPr="00752E19">
          <w:rPr>
            <w:rFonts w:ascii="Times New Roman" w:cs="Times New Roman"/>
            <w:sz w:val="28"/>
            <w:szCs w:val="28"/>
          </w:rPr>
          <w:t>I.</w:t>
        </w:r>
      </w:smartTag>
      <w:r w:rsidRPr="00752E19">
        <w:rPr>
          <w:rFonts w:ascii="Times New Roman" w:cs="Times New Roman"/>
          <w:sz w:val="28"/>
          <w:szCs w:val="28"/>
        </w:rPr>
        <w:t xml:space="preserve">, </w:t>
      </w:r>
      <w:proofErr w:type="spellStart"/>
      <w:r w:rsidRPr="00752E19">
        <w:rPr>
          <w:rFonts w:ascii="Times New Roman" w:cs="Times New Roman"/>
          <w:sz w:val="28"/>
          <w:szCs w:val="28"/>
        </w:rPr>
        <w:t>Wuster</w:t>
      </w:r>
      <w:proofErr w:type="spellEnd"/>
      <w:r w:rsidRPr="00752E19">
        <w:rPr>
          <w:rFonts w:ascii="Times New Roman" w:cs="Times New Roman"/>
          <w:sz w:val="28"/>
          <w:szCs w:val="28"/>
        </w:rPr>
        <w:t xml:space="preserve">, G., </w:t>
      </w:r>
      <w:proofErr w:type="spellStart"/>
      <w:r w:rsidRPr="00752E19">
        <w:rPr>
          <w:rFonts w:ascii="Times New Roman" w:cs="Times New Roman"/>
          <w:sz w:val="28"/>
          <w:szCs w:val="28"/>
        </w:rPr>
        <w:t>Lett</w:t>
      </w:r>
      <w:proofErr w:type="spellEnd"/>
      <w:r w:rsidRPr="00752E19">
        <w:rPr>
          <w:rFonts w:ascii="Times New Roman" w:cs="Times New Roman"/>
          <w:sz w:val="28"/>
          <w:szCs w:val="28"/>
        </w:rPr>
        <w:t xml:space="preserve">, J. M., </w:t>
      </w:r>
      <w:proofErr w:type="spellStart"/>
      <w:r w:rsidRPr="00752E19">
        <w:rPr>
          <w:rFonts w:ascii="Times New Roman" w:cs="Times New Roman"/>
          <w:sz w:val="28"/>
          <w:szCs w:val="28"/>
        </w:rPr>
        <w:t>Goldbach</w:t>
      </w:r>
      <w:proofErr w:type="spellEnd"/>
      <w:r w:rsidRPr="00752E19">
        <w:rPr>
          <w:rFonts w:ascii="Times New Roman" w:cs="Times New Roman"/>
          <w:sz w:val="28"/>
          <w:szCs w:val="28"/>
        </w:rPr>
        <w:t xml:space="preserve">, R. W., </w:t>
      </w:r>
      <w:proofErr w:type="spellStart"/>
      <w:r w:rsidRPr="00752E19">
        <w:rPr>
          <w:rFonts w:ascii="Times New Roman" w:cs="Times New Roman"/>
          <w:sz w:val="28"/>
          <w:szCs w:val="28"/>
        </w:rPr>
        <w:t>Peterschmitt</w:t>
      </w:r>
      <w:proofErr w:type="spellEnd"/>
      <w:r w:rsidRPr="00752E19">
        <w:rPr>
          <w:rFonts w:ascii="Times New Roman" w:cs="Times New Roman"/>
          <w:sz w:val="28"/>
          <w:szCs w:val="28"/>
        </w:rPr>
        <w:t xml:space="preserve">, M., and Reynaud, B. 2003. </w:t>
      </w:r>
      <w:r w:rsidRPr="00752E19">
        <w:rPr>
          <w:rFonts w:ascii="Times New Roman" w:cs="Times New Roman"/>
          <w:i/>
          <w:iCs/>
          <w:sz w:val="28"/>
          <w:szCs w:val="28"/>
        </w:rPr>
        <w:t xml:space="preserve">Tomato yellow leaf curl virus </w:t>
      </w:r>
      <w:r w:rsidRPr="00752E19">
        <w:rPr>
          <w:rFonts w:ascii="Times New Roman" w:cs="Times New Roman"/>
          <w:sz w:val="28"/>
          <w:szCs w:val="28"/>
        </w:rPr>
        <w:t xml:space="preserve">can be acquired and transmitted by </w:t>
      </w:r>
      <w:proofErr w:type="spellStart"/>
      <w:r w:rsidRPr="00752E19">
        <w:rPr>
          <w:rFonts w:ascii="Times New Roman" w:cs="Times New Roman"/>
          <w:i/>
          <w:iCs/>
          <w:sz w:val="28"/>
          <w:szCs w:val="28"/>
        </w:rPr>
        <w:t>Bemisia</w:t>
      </w:r>
      <w:proofErr w:type="spellEnd"/>
      <w:r w:rsidRPr="00752E19">
        <w:rPr>
          <w:rFonts w:ascii="Times New Roman" w:cs="Times New Roman"/>
          <w:i/>
          <w:iCs/>
          <w:sz w:val="28"/>
          <w:szCs w:val="28"/>
        </w:rPr>
        <w:t xml:space="preserve"> </w:t>
      </w:r>
      <w:proofErr w:type="spellStart"/>
      <w:r w:rsidRPr="00752E19">
        <w:rPr>
          <w:rFonts w:ascii="Times New Roman" w:cs="Times New Roman"/>
          <w:i/>
          <w:iCs/>
          <w:sz w:val="28"/>
          <w:szCs w:val="28"/>
        </w:rPr>
        <w:t>tabaci</w:t>
      </w:r>
      <w:proofErr w:type="spellEnd"/>
      <w:r w:rsidRPr="00752E19">
        <w:rPr>
          <w:rFonts w:ascii="Times New Roman" w:cs="Times New Roman"/>
          <w:i/>
          <w:iCs/>
          <w:sz w:val="28"/>
          <w:szCs w:val="28"/>
        </w:rPr>
        <w:t xml:space="preserve"> </w:t>
      </w:r>
      <w:r w:rsidRPr="00752E19">
        <w:rPr>
          <w:rFonts w:ascii="Times New Roman" w:cs="Times New Roman"/>
          <w:sz w:val="28"/>
          <w:szCs w:val="28"/>
        </w:rPr>
        <w:t>(</w:t>
      </w:r>
      <w:proofErr w:type="spellStart"/>
      <w:r w:rsidRPr="00752E19">
        <w:rPr>
          <w:rFonts w:ascii="Times New Roman" w:cs="Times New Roman"/>
          <w:sz w:val="28"/>
          <w:szCs w:val="28"/>
        </w:rPr>
        <w:t>Gennadius</w:t>
      </w:r>
      <w:proofErr w:type="spellEnd"/>
      <w:r w:rsidRPr="00752E19">
        <w:rPr>
          <w:rFonts w:ascii="Times New Roman" w:cs="Times New Roman"/>
          <w:sz w:val="28"/>
          <w:szCs w:val="28"/>
        </w:rPr>
        <w:t>) from tomato fruit. Plant Dis. 87:1297-1300.</w:t>
      </w:r>
    </w:p>
    <w:p w:rsidR="00FC3B85" w:rsidRPr="00752E19" w:rsidRDefault="00FC3B85" w:rsidP="00FC3B85">
      <w:pPr>
        <w:pStyle w:val="Default"/>
        <w:spacing w:beforeLines="15" w:afterLines="15" w:line="460" w:lineRule="exact"/>
        <w:ind w:leftChars="1" w:left="360" w:hangingChars="128" w:hanging="358"/>
        <w:rPr>
          <w:rFonts w:ascii="Times New Roman" w:cs="Times New Roman"/>
          <w:color w:val="auto"/>
          <w:sz w:val="28"/>
          <w:szCs w:val="28"/>
        </w:rPr>
      </w:pPr>
      <w:proofErr w:type="spellStart"/>
      <w:r w:rsidRPr="00752E19">
        <w:rPr>
          <w:rFonts w:ascii="Times New Roman" w:cs="Times New Roman"/>
          <w:bCs/>
          <w:color w:val="auto"/>
          <w:sz w:val="28"/>
          <w:szCs w:val="28"/>
        </w:rPr>
        <w:t>Ineke</w:t>
      </w:r>
      <w:proofErr w:type="spellEnd"/>
      <w:r w:rsidRPr="00752E19">
        <w:rPr>
          <w:rFonts w:ascii="Times New Roman" w:cs="Times New Roman"/>
          <w:bCs/>
          <w:color w:val="auto"/>
          <w:sz w:val="28"/>
          <w:szCs w:val="28"/>
        </w:rPr>
        <w:t xml:space="preserve"> </w:t>
      </w:r>
      <w:proofErr w:type="spellStart"/>
      <w:r w:rsidRPr="00752E19">
        <w:rPr>
          <w:rFonts w:ascii="Times New Roman" w:cs="Times New Roman"/>
          <w:bCs/>
          <w:color w:val="auto"/>
          <w:sz w:val="28"/>
          <w:szCs w:val="28"/>
        </w:rPr>
        <w:t>Wijkamp</w:t>
      </w:r>
      <w:proofErr w:type="spellEnd"/>
      <w:r w:rsidRPr="00752E19">
        <w:rPr>
          <w:rFonts w:ascii="Times New Roman" w:cs="Times New Roman"/>
          <w:bCs/>
          <w:color w:val="auto"/>
          <w:sz w:val="28"/>
          <w:szCs w:val="28"/>
        </w:rPr>
        <w:t xml:space="preserve">, Jan van Lent, Richard </w:t>
      </w:r>
      <w:proofErr w:type="spellStart"/>
      <w:r w:rsidRPr="00752E19">
        <w:rPr>
          <w:rFonts w:ascii="Times New Roman" w:cs="Times New Roman"/>
          <w:bCs/>
          <w:color w:val="auto"/>
          <w:sz w:val="28"/>
          <w:szCs w:val="28"/>
        </w:rPr>
        <w:t>Kormelink</w:t>
      </w:r>
      <w:proofErr w:type="spellEnd"/>
      <w:r w:rsidRPr="00752E19">
        <w:rPr>
          <w:rFonts w:ascii="Times New Roman" w:cs="Times New Roman"/>
          <w:bCs/>
          <w:color w:val="auto"/>
          <w:sz w:val="28"/>
          <w:szCs w:val="28"/>
        </w:rPr>
        <w:t xml:space="preserve">, Rob </w:t>
      </w:r>
      <w:proofErr w:type="spellStart"/>
      <w:r w:rsidRPr="00752E19">
        <w:rPr>
          <w:rFonts w:ascii="Times New Roman" w:cs="Times New Roman"/>
          <w:bCs/>
          <w:color w:val="auto"/>
          <w:sz w:val="28"/>
          <w:szCs w:val="28"/>
        </w:rPr>
        <w:t>Goldbach</w:t>
      </w:r>
      <w:proofErr w:type="spellEnd"/>
      <w:r w:rsidRPr="00752E19">
        <w:rPr>
          <w:rFonts w:ascii="Times New Roman" w:cs="Times New Roman"/>
          <w:bCs/>
          <w:color w:val="auto"/>
          <w:sz w:val="28"/>
          <w:szCs w:val="28"/>
        </w:rPr>
        <w:t xml:space="preserve"> and Dick Peters</w:t>
      </w:r>
      <w:r w:rsidRPr="00752E19">
        <w:rPr>
          <w:rFonts w:ascii="Times New Roman" w:cs="Times New Roman"/>
          <w:bCs/>
          <w:sz w:val="28"/>
          <w:szCs w:val="28"/>
        </w:rPr>
        <w:t xml:space="preserve"> </w:t>
      </w:r>
      <w:r w:rsidRPr="00752E19">
        <w:rPr>
          <w:rFonts w:ascii="Times New Roman" w:cs="Times New Roman"/>
          <w:color w:val="auto"/>
          <w:sz w:val="28"/>
          <w:szCs w:val="28"/>
        </w:rPr>
        <w:t>1993</w:t>
      </w:r>
      <w:r w:rsidRPr="00752E19">
        <w:rPr>
          <w:rFonts w:ascii="Times New Roman" w:cs="Times New Roman"/>
          <w:bCs/>
          <w:sz w:val="28"/>
          <w:szCs w:val="28"/>
        </w:rPr>
        <w:t xml:space="preserve"> </w:t>
      </w:r>
      <w:r w:rsidRPr="00752E19">
        <w:rPr>
          <w:rFonts w:ascii="Times New Roman" w:cs="Times New Roman"/>
          <w:bCs/>
          <w:color w:val="auto"/>
          <w:sz w:val="28"/>
          <w:szCs w:val="28"/>
        </w:rPr>
        <w:t>Multiplication of tomato spotted wilt virus in its insect vector,</w:t>
      </w:r>
      <w:r w:rsidRPr="00752E19">
        <w:rPr>
          <w:rFonts w:ascii="Times New Roman" w:cs="Times New Roman"/>
          <w:bCs/>
          <w:sz w:val="28"/>
          <w:szCs w:val="28"/>
        </w:rPr>
        <w:t xml:space="preserve"> </w:t>
      </w:r>
      <w:proofErr w:type="spellStart"/>
      <w:r w:rsidRPr="00752E19">
        <w:rPr>
          <w:rFonts w:ascii="Times New Roman" w:cs="Times New Roman"/>
          <w:bCs/>
          <w:i/>
          <w:iCs/>
          <w:color w:val="auto"/>
          <w:sz w:val="28"/>
          <w:szCs w:val="28"/>
        </w:rPr>
        <w:t>Franklinieila</w:t>
      </w:r>
      <w:proofErr w:type="spellEnd"/>
      <w:r w:rsidRPr="00752E19">
        <w:rPr>
          <w:rFonts w:ascii="Times New Roman" w:cs="Times New Roman"/>
          <w:bCs/>
          <w:i/>
          <w:iCs/>
          <w:color w:val="auto"/>
          <w:sz w:val="28"/>
          <w:szCs w:val="28"/>
        </w:rPr>
        <w:t xml:space="preserve"> </w:t>
      </w:r>
      <w:proofErr w:type="spellStart"/>
      <w:r w:rsidRPr="00752E19">
        <w:rPr>
          <w:rFonts w:ascii="Times New Roman" w:cs="Times New Roman"/>
          <w:bCs/>
          <w:i/>
          <w:iCs/>
          <w:color w:val="auto"/>
          <w:sz w:val="28"/>
          <w:szCs w:val="28"/>
        </w:rPr>
        <w:t>occidentalis</w:t>
      </w:r>
      <w:proofErr w:type="spellEnd"/>
      <w:r w:rsidRPr="00752E19">
        <w:rPr>
          <w:rFonts w:ascii="Times New Roman" w:cs="Times New Roman"/>
          <w:bCs/>
          <w:iCs/>
          <w:color w:val="auto"/>
          <w:sz w:val="28"/>
          <w:szCs w:val="28"/>
        </w:rPr>
        <w:t xml:space="preserve"> </w:t>
      </w:r>
      <w:r w:rsidRPr="00752E19">
        <w:rPr>
          <w:rFonts w:ascii="Times New Roman" w:cs="Times New Roman"/>
          <w:iCs/>
          <w:color w:val="auto"/>
          <w:sz w:val="28"/>
          <w:szCs w:val="28"/>
        </w:rPr>
        <w:t>Journal of General Virology</w:t>
      </w:r>
      <w:r w:rsidRPr="00752E19">
        <w:rPr>
          <w:rFonts w:ascii="Times New Roman" w:cs="Times New Roman"/>
          <w:iCs/>
          <w:sz w:val="28"/>
          <w:szCs w:val="28"/>
        </w:rPr>
        <w:t>:</w:t>
      </w:r>
      <w:r w:rsidRPr="00752E19">
        <w:rPr>
          <w:rFonts w:ascii="Times New Roman" w:cs="Times New Roman"/>
          <w:color w:val="auto"/>
          <w:sz w:val="28"/>
          <w:szCs w:val="28"/>
        </w:rPr>
        <w:t xml:space="preserve"> 74, 341-349</w:t>
      </w:r>
    </w:p>
    <w:p w:rsidR="00FC3B85" w:rsidRPr="00752E19" w:rsidRDefault="00FC3B85" w:rsidP="00FC3B85">
      <w:pPr>
        <w:pStyle w:val="Default"/>
        <w:spacing w:beforeLines="15" w:afterLines="15" w:line="460" w:lineRule="exact"/>
        <w:ind w:leftChars="1" w:left="360" w:hangingChars="128" w:hanging="358"/>
        <w:rPr>
          <w:rFonts w:ascii="Times New Roman" w:cs="Times New Roman"/>
          <w:color w:val="auto"/>
          <w:sz w:val="28"/>
          <w:szCs w:val="28"/>
        </w:rPr>
      </w:pPr>
      <w:r w:rsidRPr="00752E19">
        <w:rPr>
          <w:rFonts w:ascii="Times New Roman" w:cs="Times New Roman"/>
          <w:color w:val="231F20"/>
          <w:sz w:val="28"/>
          <w:szCs w:val="28"/>
        </w:rPr>
        <w:t xml:space="preserve">Naidu, R. A., J. L. Sherwood and C. M. </w:t>
      </w:r>
      <w:proofErr w:type="spellStart"/>
      <w:r w:rsidRPr="00752E19">
        <w:rPr>
          <w:rFonts w:ascii="Times New Roman" w:cs="Times New Roman"/>
          <w:color w:val="231F20"/>
          <w:sz w:val="28"/>
          <w:szCs w:val="28"/>
        </w:rPr>
        <w:t>Deom</w:t>
      </w:r>
      <w:proofErr w:type="spellEnd"/>
      <w:r w:rsidRPr="00752E19">
        <w:rPr>
          <w:rFonts w:ascii="Times New Roman" w:cs="Times New Roman"/>
          <w:color w:val="231F20"/>
          <w:sz w:val="28"/>
          <w:szCs w:val="28"/>
        </w:rPr>
        <w:t xml:space="preserve"> 2008</w:t>
      </w:r>
      <w:r w:rsidRPr="00752E19">
        <w:rPr>
          <w:rFonts w:ascii="Times New Roman" w:cs="Times New Roman"/>
          <w:color w:val="auto"/>
          <w:sz w:val="28"/>
          <w:szCs w:val="28"/>
        </w:rPr>
        <w:t xml:space="preserve"> </w:t>
      </w:r>
      <w:r w:rsidRPr="00752E19">
        <w:rPr>
          <w:rFonts w:ascii="Times New Roman" w:cs="Times New Roman"/>
          <w:bCs/>
          <w:color w:val="231F20"/>
          <w:sz w:val="28"/>
          <w:szCs w:val="28"/>
        </w:rPr>
        <w:t xml:space="preserve">Characterization of a </w:t>
      </w:r>
      <w:r w:rsidRPr="00752E19">
        <w:rPr>
          <w:rFonts w:ascii="Times New Roman" w:cs="Times New Roman"/>
          <w:color w:val="auto"/>
          <w:sz w:val="28"/>
          <w:szCs w:val="28"/>
        </w:rPr>
        <w:t>vector</w:t>
      </w:r>
      <w:r w:rsidRPr="00752E19">
        <w:rPr>
          <w:rFonts w:ascii="Times New Roman" w:cs="Times New Roman"/>
          <w:bCs/>
          <w:color w:val="231F20"/>
          <w:sz w:val="28"/>
          <w:szCs w:val="28"/>
        </w:rPr>
        <w:t xml:space="preserve">-non-transmissible isolate of </w:t>
      </w:r>
      <w:r w:rsidRPr="00752E19">
        <w:rPr>
          <w:rFonts w:ascii="Times New Roman" w:cs="Times New Roman"/>
          <w:bCs/>
          <w:i/>
          <w:iCs/>
          <w:color w:val="231F20"/>
          <w:sz w:val="28"/>
          <w:szCs w:val="28"/>
        </w:rPr>
        <w:t xml:space="preserve">Tomato spotted wilt virus </w:t>
      </w:r>
      <w:r w:rsidRPr="00752E19">
        <w:rPr>
          <w:rFonts w:ascii="Times New Roman" w:cs="Times New Roman"/>
          <w:iCs/>
          <w:color w:val="231F20"/>
          <w:sz w:val="28"/>
          <w:szCs w:val="28"/>
        </w:rPr>
        <w:t>Plant Pathology</w:t>
      </w:r>
      <w:r w:rsidRPr="00752E19">
        <w:rPr>
          <w:rFonts w:ascii="Times New Roman" w:cs="Times New Roman"/>
          <w:i/>
          <w:iCs/>
          <w:color w:val="231F20"/>
          <w:sz w:val="28"/>
          <w:szCs w:val="28"/>
        </w:rPr>
        <w:t xml:space="preserve"> </w:t>
      </w:r>
      <w:r w:rsidRPr="00752E19">
        <w:rPr>
          <w:rFonts w:ascii="Times New Roman" w:cs="Times New Roman"/>
          <w:b/>
          <w:bCs/>
          <w:color w:val="231F20"/>
          <w:sz w:val="28"/>
          <w:szCs w:val="28"/>
        </w:rPr>
        <w:t>57</w:t>
      </w:r>
      <w:r w:rsidRPr="00752E19">
        <w:rPr>
          <w:rFonts w:ascii="Times New Roman" w:hAnsi="標楷體" w:cs="Times New Roman"/>
          <w:b/>
          <w:bCs/>
          <w:color w:val="231F20"/>
          <w:sz w:val="28"/>
          <w:szCs w:val="28"/>
        </w:rPr>
        <w:t>：</w:t>
      </w:r>
      <w:r w:rsidRPr="00752E19">
        <w:rPr>
          <w:rFonts w:ascii="Times New Roman" w:cs="Times New Roman"/>
          <w:color w:val="231F20"/>
          <w:sz w:val="28"/>
          <w:szCs w:val="28"/>
        </w:rPr>
        <w:t>190–200</w:t>
      </w:r>
    </w:p>
    <w:p w:rsidR="00FC3B85" w:rsidRPr="00752E19" w:rsidRDefault="00FC3B85" w:rsidP="00FC3B85">
      <w:pPr>
        <w:pStyle w:val="Default"/>
        <w:spacing w:beforeLines="15" w:afterLines="15" w:line="460" w:lineRule="exact"/>
        <w:ind w:leftChars="1" w:left="360" w:hangingChars="128" w:hanging="358"/>
        <w:rPr>
          <w:rFonts w:ascii="Times New Roman" w:cs="Times New Roman"/>
          <w:color w:val="auto"/>
          <w:sz w:val="28"/>
          <w:szCs w:val="28"/>
        </w:rPr>
      </w:pPr>
      <w:proofErr w:type="spellStart"/>
      <w:r w:rsidRPr="00752E19">
        <w:rPr>
          <w:rFonts w:ascii="Times New Roman" w:cs="Times New Roman"/>
          <w:color w:val="auto"/>
          <w:sz w:val="28"/>
          <w:szCs w:val="28"/>
        </w:rPr>
        <w:t>Okuda</w:t>
      </w:r>
      <w:proofErr w:type="gramStart"/>
      <w:r w:rsidRPr="00752E19">
        <w:rPr>
          <w:rFonts w:ascii="Times New Roman" w:cs="Times New Roman"/>
          <w:color w:val="auto"/>
          <w:sz w:val="28"/>
          <w:szCs w:val="28"/>
        </w:rPr>
        <w:t>,M</w:t>
      </w:r>
      <w:proofErr w:type="spellEnd"/>
      <w:proofErr w:type="gramEnd"/>
      <w:r w:rsidRPr="00752E19">
        <w:rPr>
          <w:rFonts w:ascii="Times New Roman" w:cs="Times New Roman"/>
          <w:color w:val="auto"/>
          <w:sz w:val="28"/>
          <w:szCs w:val="28"/>
        </w:rPr>
        <w:t xml:space="preserve">., </w:t>
      </w:r>
      <w:smartTag w:uri="urn:schemas-microsoft-com:office:smarttags" w:element="place">
        <w:smartTag w:uri="urn:schemas-microsoft-com:office:smarttags" w:element="City">
          <w:r w:rsidRPr="00752E19">
            <w:rPr>
              <w:rFonts w:ascii="Times New Roman" w:cs="Times New Roman"/>
              <w:color w:val="auto"/>
              <w:sz w:val="28"/>
              <w:szCs w:val="28"/>
            </w:rPr>
            <w:t>Okazaki</w:t>
          </w:r>
        </w:smartTag>
      </w:smartTag>
      <w:r w:rsidRPr="00752E19">
        <w:rPr>
          <w:rFonts w:ascii="Times New Roman" w:cs="Times New Roman"/>
          <w:color w:val="auto"/>
          <w:sz w:val="28"/>
          <w:szCs w:val="28"/>
        </w:rPr>
        <w:t xml:space="preserve">, S., Yamasaki, S., Okuda, S., and Sugiyama, M. 2010. Host range and complete genome sequence of </w:t>
      </w:r>
      <w:proofErr w:type="spellStart"/>
      <w:r w:rsidRPr="00752E19">
        <w:rPr>
          <w:rFonts w:ascii="Times New Roman" w:cs="Times New Roman"/>
          <w:i/>
          <w:color w:val="auto"/>
          <w:sz w:val="28"/>
          <w:szCs w:val="28"/>
        </w:rPr>
        <w:t>Cucurbir</w:t>
      </w:r>
      <w:proofErr w:type="spellEnd"/>
      <w:r w:rsidRPr="00752E19">
        <w:rPr>
          <w:rFonts w:ascii="Times New Roman" w:cs="Times New Roman"/>
          <w:i/>
          <w:color w:val="auto"/>
          <w:sz w:val="28"/>
          <w:szCs w:val="28"/>
        </w:rPr>
        <w:t xml:space="preserve"> </w:t>
      </w:r>
      <w:proofErr w:type="spellStart"/>
      <w:r w:rsidRPr="00752E19">
        <w:rPr>
          <w:rFonts w:ascii="Times New Roman" w:cs="Times New Roman"/>
          <w:i/>
          <w:color w:val="auto"/>
          <w:sz w:val="28"/>
          <w:szCs w:val="28"/>
        </w:rPr>
        <w:t>chlorotic</w:t>
      </w:r>
      <w:proofErr w:type="spellEnd"/>
      <w:r w:rsidRPr="00752E19">
        <w:rPr>
          <w:rFonts w:ascii="Times New Roman" w:cs="Times New Roman"/>
          <w:i/>
          <w:color w:val="auto"/>
          <w:sz w:val="28"/>
          <w:szCs w:val="28"/>
        </w:rPr>
        <w:t xml:space="preserve"> yellows virus</w:t>
      </w:r>
      <w:r w:rsidRPr="00752E19">
        <w:rPr>
          <w:rFonts w:ascii="Times New Roman" w:cs="Times New Roman"/>
          <w:color w:val="auto"/>
          <w:sz w:val="28"/>
          <w:szCs w:val="28"/>
        </w:rPr>
        <w:t xml:space="preserve">, a new member of the genus </w:t>
      </w:r>
      <w:proofErr w:type="spellStart"/>
      <w:r w:rsidRPr="00752E19">
        <w:rPr>
          <w:rFonts w:ascii="Times New Roman" w:cs="Times New Roman"/>
          <w:i/>
          <w:color w:val="auto"/>
          <w:sz w:val="28"/>
          <w:szCs w:val="28"/>
        </w:rPr>
        <w:t>Crinivirus</w:t>
      </w:r>
      <w:proofErr w:type="spellEnd"/>
      <w:r w:rsidRPr="00752E19">
        <w:rPr>
          <w:rFonts w:ascii="Times New Roman" w:cs="Times New Roman"/>
          <w:color w:val="auto"/>
          <w:sz w:val="28"/>
          <w:szCs w:val="28"/>
        </w:rPr>
        <w:t xml:space="preserve">. </w:t>
      </w:r>
      <w:proofErr w:type="spellStart"/>
      <w:r w:rsidRPr="00752E19">
        <w:rPr>
          <w:rFonts w:ascii="Times New Roman" w:cs="Times New Roman"/>
          <w:color w:val="auto"/>
          <w:sz w:val="28"/>
          <w:szCs w:val="28"/>
        </w:rPr>
        <w:t>Phypopathology</w:t>
      </w:r>
      <w:proofErr w:type="spellEnd"/>
      <w:r w:rsidRPr="00752E19">
        <w:rPr>
          <w:rFonts w:ascii="Times New Roman" w:cs="Times New Roman"/>
          <w:color w:val="auto"/>
          <w:sz w:val="28"/>
          <w:szCs w:val="28"/>
        </w:rPr>
        <w:t xml:space="preserve"> 100:560-566.</w:t>
      </w:r>
    </w:p>
    <w:p w:rsidR="00FC3B85" w:rsidRPr="00752E19" w:rsidRDefault="00FC3B85" w:rsidP="00FC3B85">
      <w:pPr>
        <w:pStyle w:val="Default"/>
        <w:spacing w:beforeLines="15" w:afterLines="15" w:line="460" w:lineRule="exact"/>
        <w:ind w:leftChars="1" w:left="360" w:hangingChars="128" w:hanging="358"/>
        <w:rPr>
          <w:rFonts w:ascii="Times New Roman" w:cs="Times New Roman"/>
          <w:color w:val="auto"/>
          <w:sz w:val="28"/>
          <w:szCs w:val="28"/>
        </w:rPr>
      </w:pPr>
      <w:r w:rsidRPr="00752E19">
        <w:rPr>
          <w:rFonts w:ascii="Times New Roman" w:cs="Times New Roman"/>
          <w:sz w:val="28"/>
          <w:szCs w:val="28"/>
        </w:rPr>
        <w:lastRenderedPageBreak/>
        <w:t xml:space="preserve">Rotenberg, D., Kumar, N. K. K., </w:t>
      </w:r>
      <w:proofErr w:type="spellStart"/>
      <w:r w:rsidRPr="00752E19">
        <w:rPr>
          <w:rFonts w:ascii="Times New Roman" w:cs="Times New Roman"/>
          <w:sz w:val="28"/>
          <w:szCs w:val="28"/>
        </w:rPr>
        <w:t>Ullman</w:t>
      </w:r>
      <w:proofErr w:type="spellEnd"/>
      <w:r w:rsidRPr="00752E19">
        <w:rPr>
          <w:rFonts w:ascii="Times New Roman" w:cs="Times New Roman"/>
          <w:sz w:val="28"/>
          <w:szCs w:val="28"/>
        </w:rPr>
        <w:t>, D. E., Montero-</w:t>
      </w:r>
      <w:proofErr w:type="spellStart"/>
      <w:r w:rsidRPr="00752E19">
        <w:rPr>
          <w:rFonts w:ascii="Times New Roman" w:cs="Times New Roman"/>
          <w:sz w:val="28"/>
          <w:szCs w:val="28"/>
        </w:rPr>
        <w:t>Astúa</w:t>
      </w:r>
      <w:proofErr w:type="spellEnd"/>
      <w:r w:rsidRPr="00752E19">
        <w:rPr>
          <w:rFonts w:ascii="Times New Roman" w:cs="Times New Roman"/>
          <w:sz w:val="28"/>
          <w:szCs w:val="28"/>
        </w:rPr>
        <w:t xml:space="preserve">, </w:t>
      </w:r>
      <w:proofErr w:type="spellStart"/>
      <w:r w:rsidRPr="00752E19">
        <w:rPr>
          <w:rFonts w:ascii="Times New Roman" w:cs="Times New Roman"/>
          <w:sz w:val="28"/>
          <w:szCs w:val="28"/>
        </w:rPr>
        <w:t>M.</w:t>
      </w:r>
      <w:proofErr w:type="gramStart"/>
      <w:r w:rsidRPr="00752E19">
        <w:rPr>
          <w:rFonts w:ascii="Times New Roman" w:cs="Times New Roman"/>
          <w:sz w:val="28"/>
          <w:szCs w:val="28"/>
        </w:rPr>
        <w:t>,Willis</w:t>
      </w:r>
      <w:proofErr w:type="spellEnd"/>
      <w:proofErr w:type="gramEnd"/>
      <w:r w:rsidRPr="00752E19">
        <w:rPr>
          <w:rFonts w:ascii="Times New Roman" w:cs="Times New Roman"/>
          <w:sz w:val="28"/>
          <w:szCs w:val="28"/>
        </w:rPr>
        <w:t xml:space="preserve">, D. K., German, T. L., and Whitfield, A. E. 2009. Variation </w:t>
      </w:r>
      <w:proofErr w:type="spellStart"/>
      <w:r w:rsidRPr="00752E19">
        <w:rPr>
          <w:rFonts w:ascii="Times New Roman" w:cs="Times New Roman"/>
          <w:sz w:val="28"/>
          <w:szCs w:val="28"/>
        </w:rPr>
        <w:t>in</w:t>
      </w:r>
      <w:r w:rsidRPr="00752E19">
        <w:rPr>
          <w:rFonts w:ascii="Times New Roman" w:cs="Times New Roman"/>
          <w:i/>
          <w:iCs/>
          <w:sz w:val="28"/>
          <w:szCs w:val="28"/>
        </w:rPr>
        <w:t>Tomato</w:t>
      </w:r>
      <w:proofErr w:type="spellEnd"/>
      <w:r w:rsidRPr="00752E19">
        <w:rPr>
          <w:rFonts w:ascii="Times New Roman" w:cs="Times New Roman"/>
          <w:i/>
          <w:iCs/>
          <w:sz w:val="28"/>
          <w:szCs w:val="28"/>
        </w:rPr>
        <w:t xml:space="preserve"> spotted wilt virus </w:t>
      </w:r>
      <w:r w:rsidRPr="00752E19">
        <w:rPr>
          <w:rFonts w:ascii="Times New Roman" w:cs="Times New Roman"/>
          <w:sz w:val="28"/>
          <w:szCs w:val="28"/>
        </w:rPr>
        <w:t xml:space="preserve">titer in </w:t>
      </w:r>
      <w:proofErr w:type="spellStart"/>
      <w:r w:rsidRPr="00752E19">
        <w:rPr>
          <w:rFonts w:ascii="Times New Roman" w:cs="Times New Roman"/>
          <w:i/>
          <w:iCs/>
          <w:sz w:val="28"/>
          <w:szCs w:val="28"/>
        </w:rPr>
        <w:t>Frankliniella</w:t>
      </w:r>
      <w:proofErr w:type="spellEnd"/>
      <w:r w:rsidRPr="00752E19">
        <w:rPr>
          <w:rFonts w:ascii="Times New Roman" w:cs="Times New Roman"/>
          <w:i/>
          <w:iCs/>
          <w:sz w:val="28"/>
          <w:szCs w:val="28"/>
        </w:rPr>
        <w:t xml:space="preserve"> </w:t>
      </w:r>
      <w:proofErr w:type="spellStart"/>
      <w:r w:rsidRPr="00752E19">
        <w:rPr>
          <w:rFonts w:ascii="Times New Roman" w:cs="Times New Roman"/>
          <w:i/>
          <w:iCs/>
          <w:sz w:val="28"/>
          <w:szCs w:val="28"/>
        </w:rPr>
        <w:t>occidentalis</w:t>
      </w:r>
      <w:proofErr w:type="spellEnd"/>
      <w:r w:rsidRPr="00752E19">
        <w:rPr>
          <w:rFonts w:ascii="Times New Roman" w:cs="Times New Roman"/>
          <w:i/>
          <w:iCs/>
          <w:sz w:val="28"/>
          <w:szCs w:val="28"/>
        </w:rPr>
        <w:t xml:space="preserve"> </w:t>
      </w:r>
      <w:r w:rsidRPr="00752E19">
        <w:rPr>
          <w:rFonts w:ascii="Times New Roman" w:cs="Times New Roman"/>
          <w:sz w:val="28"/>
          <w:szCs w:val="28"/>
        </w:rPr>
        <w:t xml:space="preserve">and </w:t>
      </w:r>
      <w:proofErr w:type="spellStart"/>
      <w:r w:rsidRPr="00752E19">
        <w:rPr>
          <w:rFonts w:ascii="Times New Roman" w:cs="Times New Roman"/>
          <w:sz w:val="28"/>
          <w:szCs w:val="28"/>
        </w:rPr>
        <w:t>itsassociation</w:t>
      </w:r>
      <w:proofErr w:type="spellEnd"/>
      <w:r w:rsidRPr="00752E19">
        <w:rPr>
          <w:rFonts w:ascii="Times New Roman" w:cs="Times New Roman"/>
          <w:sz w:val="28"/>
          <w:szCs w:val="28"/>
        </w:rPr>
        <w:t xml:space="preserve"> with frequency of transmission. </w:t>
      </w:r>
      <w:proofErr w:type="spellStart"/>
      <w:r w:rsidRPr="00752E19">
        <w:rPr>
          <w:rFonts w:ascii="Times New Roman" w:cs="Times New Roman"/>
          <w:sz w:val="28"/>
          <w:szCs w:val="28"/>
        </w:rPr>
        <w:t>Phytopathology</w:t>
      </w:r>
      <w:proofErr w:type="spellEnd"/>
      <w:r w:rsidRPr="00752E19">
        <w:rPr>
          <w:rFonts w:ascii="Times New Roman" w:cs="Times New Roman"/>
          <w:sz w:val="28"/>
          <w:szCs w:val="28"/>
        </w:rPr>
        <w:t xml:space="preserve"> 99:404-410.</w:t>
      </w:r>
    </w:p>
    <w:p w:rsidR="00FC3B85" w:rsidRPr="00752E19" w:rsidRDefault="00FC3B85" w:rsidP="00FC3B85">
      <w:pPr>
        <w:pStyle w:val="Default"/>
        <w:spacing w:beforeLines="15" w:afterLines="15" w:line="460" w:lineRule="exact"/>
        <w:ind w:leftChars="1" w:left="360" w:hangingChars="128" w:hanging="358"/>
        <w:rPr>
          <w:rFonts w:ascii="Times New Roman" w:cs="Times New Roman"/>
          <w:color w:val="auto"/>
          <w:sz w:val="28"/>
          <w:szCs w:val="28"/>
        </w:rPr>
      </w:pPr>
      <w:proofErr w:type="gramStart"/>
      <w:r w:rsidRPr="00752E19">
        <w:rPr>
          <w:rFonts w:ascii="Times New Roman" w:cs="Times New Roman"/>
          <w:color w:val="auto"/>
          <w:sz w:val="28"/>
          <w:szCs w:val="28"/>
        </w:rPr>
        <w:t xml:space="preserve">Van de </w:t>
      </w:r>
      <w:proofErr w:type="spellStart"/>
      <w:r w:rsidRPr="00752E19">
        <w:rPr>
          <w:rFonts w:ascii="Times New Roman" w:cs="Times New Roman"/>
          <w:color w:val="auto"/>
          <w:sz w:val="28"/>
          <w:szCs w:val="28"/>
        </w:rPr>
        <w:t>Wetering</w:t>
      </w:r>
      <w:proofErr w:type="spellEnd"/>
      <w:r w:rsidRPr="00752E19">
        <w:rPr>
          <w:rFonts w:ascii="Times New Roman" w:cs="Times New Roman"/>
          <w:color w:val="auto"/>
          <w:sz w:val="28"/>
          <w:szCs w:val="28"/>
        </w:rPr>
        <w:t xml:space="preserve">, F., </w:t>
      </w:r>
      <w:proofErr w:type="spellStart"/>
      <w:r w:rsidRPr="00752E19">
        <w:rPr>
          <w:rFonts w:ascii="Times New Roman" w:cs="Times New Roman"/>
          <w:color w:val="auto"/>
          <w:sz w:val="28"/>
          <w:szCs w:val="28"/>
        </w:rPr>
        <w:t>Goldbach</w:t>
      </w:r>
      <w:proofErr w:type="spellEnd"/>
      <w:r w:rsidRPr="00752E19">
        <w:rPr>
          <w:rFonts w:ascii="Times New Roman" w:cs="Times New Roman"/>
          <w:color w:val="auto"/>
          <w:sz w:val="28"/>
          <w:szCs w:val="28"/>
        </w:rPr>
        <w:t>, R., and Peters, D. 1996.</w:t>
      </w:r>
      <w:proofErr w:type="gramEnd"/>
      <w:r w:rsidRPr="00752E19">
        <w:rPr>
          <w:rFonts w:ascii="Times New Roman" w:cs="Times New Roman"/>
          <w:color w:val="auto"/>
          <w:sz w:val="28"/>
          <w:szCs w:val="28"/>
        </w:rPr>
        <w:t xml:space="preserve"> Tomato spotted wilt </w:t>
      </w:r>
      <w:proofErr w:type="spellStart"/>
      <w:r w:rsidRPr="00752E19">
        <w:rPr>
          <w:rFonts w:ascii="Times New Roman" w:cs="Times New Roman"/>
          <w:color w:val="auto"/>
          <w:sz w:val="28"/>
          <w:szCs w:val="28"/>
        </w:rPr>
        <w:t>tospovirus</w:t>
      </w:r>
      <w:proofErr w:type="spellEnd"/>
      <w:r w:rsidRPr="00752E19">
        <w:rPr>
          <w:rFonts w:ascii="Times New Roman" w:cs="Times New Roman"/>
          <w:color w:val="auto"/>
          <w:sz w:val="28"/>
          <w:szCs w:val="28"/>
        </w:rPr>
        <w:t xml:space="preserve"> ingestion by first </w:t>
      </w:r>
      <w:proofErr w:type="spellStart"/>
      <w:r w:rsidRPr="00752E19">
        <w:rPr>
          <w:rFonts w:ascii="Times New Roman" w:cs="Times New Roman"/>
          <w:color w:val="auto"/>
          <w:sz w:val="28"/>
          <w:szCs w:val="28"/>
        </w:rPr>
        <w:t>instar</w:t>
      </w:r>
      <w:proofErr w:type="spellEnd"/>
      <w:r w:rsidRPr="00752E19">
        <w:rPr>
          <w:rFonts w:ascii="Times New Roman" w:cs="Times New Roman"/>
          <w:color w:val="auto"/>
          <w:sz w:val="28"/>
          <w:szCs w:val="28"/>
        </w:rPr>
        <w:t xml:space="preserve"> of </w:t>
      </w:r>
      <w:proofErr w:type="spellStart"/>
      <w:r w:rsidRPr="00752E19">
        <w:rPr>
          <w:rFonts w:ascii="Times New Roman" w:cs="Times New Roman"/>
          <w:color w:val="auto"/>
          <w:sz w:val="28"/>
          <w:szCs w:val="28"/>
        </w:rPr>
        <w:t>Frankliniella</w:t>
      </w:r>
      <w:proofErr w:type="spellEnd"/>
      <w:r w:rsidRPr="00752E19">
        <w:rPr>
          <w:rFonts w:ascii="Times New Roman" w:cs="Times New Roman"/>
          <w:color w:val="auto"/>
          <w:sz w:val="28"/>
          <w:szCs w:val="28"/>
        </w:rPr>
        <w:t xml:space="preserve"> </w:t>
      </w:r>
      <w:proofErr w:type="spellStart"/>
      <w:r w:rsidRPr="00752E19">
        <w:rPr>
          <w:rFonts w:ascii="Times New Roman" w:cs="Times New Roman"/>
          <w:color w:val="auto"/>
          <w:sz w:val="28"/>
          <w:szCs w:val="28"/>
        </w:rPr>
        <w:t>occidentalis</w:t>
      </w:r>
      <w:proofErr w:type="spellEnd"/>
      <w:r w:rsidRPr="00752E19">
        <w:rPr>
          <w:rFonts w:ascii="Times New Roman" w:cs="Times New Roman"/>
          <w:color w:val="auto"/>
          <w:sz w:val="28"/>
          <w:szCs w:val="28"/>
        </w:rPr>
        <w:t xml:space="preserve"> is a prerequisite for transmission. </w:t>
      </w:r>
      <w:proofErr w:type="spellStart"/>
      <w:r w:rsidRPr="00752E19">
        <w:rPr>
          <w:rFonts w:ascii="Times New Roman" w:cs="Times New Roman"/>
          <w:color w:val="auto"/>
          <w:sz w:val="28"/>
          <w:szCs w:val="28"/>
        </w:rPr>
        <w:t>Phytopathology</w:t>
      </w:r>
      <w:proofErr w:type="spellEnd"/>
      <w:r w:rsidRPr="00752E19">
        <w:rPr>
          <w:rFonts w:ascii="Times New Roman" w:cs="Times New Roman"/>
          <w:color w:val="auto"/>
          <w:sz w:val="28"/>
          <w:szCs w:val="28"/>
        </w:rPr>
        <w:t xml:space="preserve"> 86:900-905.</w:t>
      </w:r>
    </w:p>
    <w:p w:rsidR="00FC3B85" w:rsidRPr="00752E19" w:rsidRDefault="00FC3B85" w:rsidP="00FC3B85">
      <w:pPr>
        <w:pStyle w:val="Default"/>
        <w:spacing w:beforeLines="15" w:afterLines="15" w:line="460" w:lineRule="exact"/>
        <w:ind w:leftChars="1" w:left="360" w:hangingChars="128" w:hanging="358"/>
        <w:rPr>
          <w:rFonts w:ascii="Times New Roman" w:cs="Times New Roman"/>
          <w:sz w:val="28"/>
          <w:szCs w:val="28"/>
        </w:rPr>
      </w:pPr>
      <w:r w:rsidRPr="00752E19">
        <w:rPr>
          <w:rFonts w:ascii="Times New Roman" w:cs="Times New Roman"/>
          <w:color w:val="auto"/>
          <w:sz w:val="28"/>
          <w:szCs w:val="28"/>
        </w:rPr>
        <w:t>Whitfield</w:t>
      </w:r>
      <w:r w:rsidRPr="00752E19">
        <w:rPr>
          <w:rFonts w:ascii="Times New Roman" w:cs="Times New Roman"/>
          <w:sz w:val="28"/>
          <w:szCs w:val="28"/>
        </w:rPr>
        <w:t xml:space="preserve">, A. E., Kumar, N. K. K., Rotenberg, D., </w:t>
      </w:r>
      <w:proofErr w:type="spellStart"/>
      <w:r w:rsidRPr="00752E19">
        <w:rPr>
          <w:rFonts w:ascii="Times New Roman" w:cs="Times New Roman"/>
          <w:sz w:val="28"/>
          <w:szCs w:val="28"/>
        </w:rPr>
        <w:t>Ullman</w:t>
      </w:r>
      <w:proofErr w:type="spellEnd"/>
      <w:r w:rsidRPr="00752E19">
        <w:rPr>
          <w:rFonts w:ascii="Times New Roman" w:cs="Times New Roman"/>
          <w:sz w:val="28"/>
          <w:szCs w:val="28"/>
        </w:rPr>
        <w:t xml:space="preserve">, D. E., Wyman, E. A., </w:t>
      </w:r>
      <w:proofErr w:type="spellStart"/>
      <w:r w:rsidRPr="00752E19">
        <w:rPr>
          <w:rFonts w:ascii="Times New Roman" w:cs="Times New Roman"/>
          <w:sz w:val="28"/>
          <w:szCs w:val="28"/>
        </w:rPr>
        <w:t>Zietlow</w:t>
      </w:r>
      <w:proofErr w:type="spellEnd"/>
      <w:r w:rsidRPr="00752E19">
        <w:rPr>
          <w:rFonts w:ascii="Times New Roman" w:cs="Times New Roman"/>
          <w:sz w:val="28"/>
          <w:szCs w:val="28"/>
        </w:rPr>
        <w:t xml:space="preserve">, C., Willis, D. K., and German, T. L. 2008. A soluble form of the </w:t>
      </w:r>
      <w:r w:rsidRPr="00752E19">
        <w:rPr>
          <w:rFonts w:ascii="Times New Roman" w:cs="Times New Roman"/>
          <w:i/>
          <w:iCs/>
          <w:sz w:val="28"/>
          <w:szCs w:val="28"/>
        </w:rPr>
        <w:t xml:space="preserve">Tomato spotted wilt virus </w:t>
      </w:r>
      <w:r w:rsidRPr="00752E19">
        <w:rPr>
          <w:rFonts w:ascii="Times New Roman" w:cs="Times New Roman"/>
          <w:sz w:val="28"/>
          <w:szCs w:val="28"/>
        </w:rPr>
        <w:t xml:space="preserve">(TSWV) glycoprotein GN (GN-S) inhibits transmission of TSWV by </w:t>
      </w:r>
      <w:proofErr w:type="spellStart"/>
      <w:r w:rsidRPr="00752E19">
        <w:rPr>
          <w:rFonts w:ascii="Times New Roman" w:cs="Times New Roman"/>
          <w:i/>
          <w:iCs/>
          <w:sz w:val="28"/>
          <w:szCs w:val="28"/>
        </w:rPr>
        <w:t>Frankliniella</w:t>
      </w:r>
      <w:proofErr w:type="spellEnd"/>
      <w:r w:rsidRPr="00752E19">
        <w:rPr>
          <w:rFonts w:ascii="Times New Roman" w:cs="Times New Roman"/>
          <w:i/>
          <w:iCs/>
          <w:sz w:val="28"/>
          <w:szCs w:val="28"/>
        </w:rPr>
        <w:t xml:space="preserve"> </w:t>
      </w:r>
      <w:proofErr w:type="spellStart"/>
      <w:r w:rsidRPr="00752E19">
        <w:rPr>
          <w:rFonts w:ascii="Times New Roman" w:cs="Times New Roman"/>
          <w:i/>
          <w:iCs/>
          <w:sz w:val="28"/>
          <w:szCs w:val="28"/>
        </w:rPr>
        <w:t>occidentalis</w:t>
      </w:r>
      <w:proofErr w:type="spellEnd"/>
      <w:r w:rsidRPr="00752E19">
        <w:rPr>
          <w:rFonts w:ascii="Times New Roman" w:cs="Times New Roman"/>
          <w:sz w:val="28"/>
          <w:szCs w:val="28"/>
        </w:rPr>
        <w:t xml:space="preserve">. </w:t>
      </w:r>
      <w:proofErr w:type="spellStart"/>
      <w:r w:rsidRPr="00752E19">
        <w:rPr>
          <w:rFonts w:ascii="Times New Roman" w:cs="Times New Roman"/>
          <w:sz w:val="28"/>
          <w:szCs w:val="28"/>
        </w:rPr>
        <w:t>Phytopathology</w:t>
      </w:r>
      <w:proofErr w:type="spellEnd"/>
      <w:r w:rsidRPr="00752E19">
        <w:rPr>
          <w:rFonts w:ascii="Times New Roman" w:cs="Times New Roman"/>
          <w:sz w:val="28"/>
          <w:szCs w:val="28"/>
        </w:rPr>
        <w:t xml:space="preserve"> 98:45-50.</w:t>
      </w:r>
    </w:p>
    <w:p w:rsidR="00FC3B85" w:rsidRPr="00752E19" w:rsidRDefault="00FC3B85" w:rsidP="00FC3B85">
      <w:pPr>
        <w:pStyle w:val="Default"/>
        <w:spacing w:beforeLines="15" w:afterLines="15" w:line="460" w:lineRule="exact"/>
        <w:ind w:leftChars="1" w:left="360" w:hangingChars="128" w:hanging="358"/>
        <w:rPr>
          <w:rFonts w:ascii="Times New Roman" w:cs="Times New Roman"/>
          <w:sz w:val="28"/>
          <w:szCs w:val="28"/>
        </w:rPr>
      </w:pPr>
      <w:r w:rsidRPr="00752E19">
        <w:rPr>
          <w:rFonts w:ascii="Times New Roman" w:cs="Times New Roman"/>
          <w:sz w:val="28"/>
          <w:szCs w:val="28"/>
        </w:rPr>
        <w:t xml:space="preserve">Wang, </w:t>
      </w:r>
      <w:proofErr w:type="spellStart"/>
      <w:proofErr w:type="gramStart"/>
      <w:r w:rsidRPr="00752E19">
        <w:rPr>
          <w:rFonts w:ascii="Times New Roman" w:cs="Times New Roman"/>
          <w:sz w:val="28"/>
          <w:szCs w:val="28"/>
        </w:rPr>
        <w:t>Jinbo</w:t>
      </w:r>
      <w:proofErr w:type="spellEnd"/>
      <w:r w:rsidRPr="00752E19">
        <w:rPr>
          <w:rFonts w:ascii="Times New Roman" w:cs="Times New Roman"/>
          <w:sz w:val="28"/>
          <w:szCs w:val="28"/>
        </w:rPr>
        <w:t xml:space="preserve"> ,</w:t>
      </w:r>
      <w:proofErr w:type="gramEnd"/>
      <w:r w:rsidRPr="00752E19">
        <w:rPr>
          <w:rFonts w:ascii="Times New Roman" w:cs="Times New Roman"/>
          <w:sz w:val="28"/>
          <w:szCs w:val="28"/>
        </w:rPr>
        <w:t xml:space="preserve"> Massimo </w:t>
      </w:r>
      <w:proofErr w:type="spellStart"/>
      <w:r w:rsidRPr="00752E19">
        <w:rPr>
          <w:rFonts w:ascii="Times New Roman" w:cs="Times New Roman"/>
          <w:sz w:val="28"/>
          <w:szCs w:val="28"/>
        </w:rPr>
        <w:t>Turina</w:t>
      </w:r>
      <w:proofErr w:type="spellEnd"/>
      <w:r w:rsidRPr="00752E19">
        <w:rPr>
          <w:rFonts w:ascii="Times New Roman" w:cs="Times New Roman"/>
          <w:sz w:val="28"/>
          <w:szCs w:val="28"/>
        </w:rPr>
        <w:t xml:space="preserve">, Lucy R. Stewart , John A. </w:t>
      </w:r>
      <w:proofErr w:type="spellStart"/>
      <w:r w:rsidRPr="00752E19">
        <w:rPr>
          <w:rFonts w:ascii="Times New Roman" w:cs="Times New Roman"/>
          <w:sz w:val="28"/>
          <w:szCs w:val="28"/>
        </w:rPr>
        <w:t>Lindbo</w:t>
      </w:r>
      <w:proofErr w:type="spellEnd"/>
      <w:r w:rsidRPr="00752E19">
        <w:rPr>
          <w:rFonts w:ascii="Times New Roman" w:cs="Times New Roman"/>
          <w:sz w:val="28"/>
          <w:szCs w:val="28"/>
        </w:rPr>
        <w:t xml:space="preserve"> , Bryce W. Falk 2009. </w:t>
      </w:r>
      <w:proofErr w:type="spellStart"/>
      <w:r w:rsidRPr="00752E19">
        <w:rPr>
          <w:rFonts w:ascii="Times New Roman" w:cs="Times New Roman"/>
          <w:sz w:val="28"/>
          <w:szCs w:val="28"/>
        </w:rPr>
        <w:t>Agroinoculation</w:t>
      </w:r>
      <w:proofErr w:type="spellEnd"/>
      <w:r w:rsidRPr="00752E19">
        <w:rPr>
          <w:rFonts w:ascii="Times New Roman" w:cs="Times New Roman"/>
          <w:sz w:val="28"/>
          <w:szCs w:val="28"/>
        </w:rPr>
        <w:t xml:space="preserve"> of the </w:t>
      </w:r>
      <w:proofErr w:type="spellStart"/>
      <w:r w:rsidRPr="00752E19">
        <w:rPr>
          <w:rFonts w:ascii="Times New Roman" w:cs="Times New Roman"/>
          <w:sz w:val="28"/>
          <w:szCs w:val="28"/>
        </w:rPr>
        <w:t>Crinivirus</w:t>
      </w:r>
      <w:proofErr w:type="spellEnd"/>
      <w:r w:rsidRPr="00752E19">
        <w:rPr>
          <w:rFonts w:ascii="Times New Roman" w:cs="Times New Roman"/>
          <w:sz w:val="28"/>
          <w:szCs w:val="28"/>
        </w:rPr>
        <w:t xml:space="preserve">, Lettuce infectious yellows virus, for systemic plant infection. </w:t>
      </w:r>
      <w:r w:rsidRPr="00752E19">
        <w:rPr>
          <w:rFonts w:ascii="Times New Roman" w:cs="Times New Roman"/>
          <w:color w:val="231F20"/>
          <w:sz w:val="28"/>
          <w:szCs w:val="28"/>
        </w:rPr>
        <w:t>Virology 392</w:t>
      </w:r>
      <w:r w:rsidRPr="00752E19">
        <w:rPr>
          <w:rFonts w:ascii="Times New Roman" w:hAnsi="標楷體" w:cs="Times New Roman"/>
          <w:color w:val="231F20"/>
          <w:sz w:val="28"/>
          <w:szCs w:val="28"/>
        </w:rPr>
        <w:t>：</w:t>
      </w:r>
      <w:r w:rsidRPr="00752E19">
        <w:rPr>
          <w:rFonts w:ascii="Times New Roman" w:cs="Times New Roman"/>
          <w:color w:val="231F20"/>
          <w:sz w:val="28"/>
          <w:szCs w:val="28"/>
        </w:rPr>
        <w:t>131–136</w:t>
      </w:r>
    </w:p>
    <w:p w:rsidR="00FC3B85" w:rsidRPr="00752E19" w:rsidRDefault="00FC3B85" w:rsidP="00FC3B85">
      <w:pPr>
        <w:spacing w:beforeLines="15" w:afterLines="15" w:line="460" w:lineRule="exact"/>
        <w:ind w:leftChars="1" w:left="360" w:hangingChars="128" w:hanging="358"/>
        <w:jc w:val="both"/>
        <w:rPr>
          <w:rFonts w:eastAsia="標楷體"/>
          <w:sz w:val="28"/>
          <w:szCs w:val="28"/>
        </w:rPr>
      </w:pPr>
      <w:proofErr w:type="spellStart"/>
      <w:proofErr w:type="gramStart"/>
      <w:r w:rsidRPr="00752E19">
        <w:rPr>
          <w:rFonts w:eastAsia="標楷體"/>
          <w:sz w:val="28"/>
          <w:szCs w:val="28"/>
        </w:rPr>
        <w:t>Wintermantel</w:t>
      </w:r>
      <w:proofErr w:type="spellEnd"/>
      <w:r w:rsidRPr="00752E19">
        <w:rPr>
          <w:rFonts w:eastAsia="標楷體"/>
          <w:sz w:val="28"/>
          <w:szCs w:val="28"/>
        </w:rPr>
        <w:t xml:space="preserve">, W. M., </w:t>
      </w:r>
      <w:proofErr w:type="spellStart"/>
      <w:r w:rsidRPr="00752E19">
        <w:rPr>
          <w:rFonts w:eastAsia="標楷體"/>
          <w:sz w:val="28"/>
          <w:szCs w:val="28"/>
        </w:rPr>
        <w:t>Hladky</w:t>
      </w:r>
      <w:proofErr w:type="spellEnd"/>
      <w:r w:rsidRPr="00752E19">
        <w:rPr>
          <w:rFonts w:eastAsia="標楷體"/>
          <w:sz w:val="28"/>
          <w:szCs w:val="28"/>
        </w:rPr>
        <w:t xml:space="preserve">, L. L., Cortez, A. A., and </w:t>
      </w:r>
      <w:proofErr w:type="spellStart"/>
      <w:r w:rsidRPr="00752E19">
        <w:rPr>
          <w:rFonts w:eastAsia="標楷體"/>
          <w:sz w:val="28"/>
          <w:szCs w:val="28"/>
        </w:rPr>
        <w:t>Natwick</w:t>
      </w:r>
      <w:proofErr w:type="spellEnd"/>
      <w:r w:rsidRPr="00752E19">
        <w:rPr>
          <w:rFonts w:eastAsia="標楷體"/>
          <w:sz w:val="28"/>
          <w:szCs w:val="28"/>
        </w:rPr>
        <w:t>, E. T. 2009.</w:t>
      </w:r>
      <w:proofErr w:type="gramEnd"/>
      <w:r w:rsidRPr="00752E19">
        <w:rPr>
          <w:rFonts w:eastAsia="標楷體"/>
          <w:sz w:val="28"/>
          <w:szCs w:val="28"/>
        </w:rPr>
        <w:t xml:space="preserve"> A new expanded host range of </w:t>
      </w:r>
      <w:r w:rsidRPr="00752E19">
        <w:rPr>
          <w:rFonts w:eastAsia="標楷體"/>
          <w:i/>
          <w:iCs/>
          <w:sz w:val="28"/>
          <w:szCs w:val="28"/>
        </w:rPr>
        <w:t xml:space="preserve">Cucurbit yellow stunting disorder virus </w:t>
      </w:r>
      <w:r w:rsidRPr="00752E19">
        <w:rPr>
          <w:rFonts w:eastAsia="標楷體"/>
          <w:sz w:val="28"/>
          <w:szCs w:val="28"/>
        </w:rPr>
        <w:t>includes three agricultural crops. Plant Dis.93:685-690.</w:t>
      </w:r>
    </w:p>
    <w:p w:rsidR="009F5543" w:rsidRPr="00921672" w:rsidRDefault="009F5543" w:rsidP="000D77E2"/>
    <w:sectPr w:rsidR="009F5543" w:rsidRPr="00921672" w:rsidSect="007B6BD6">
      <w:pgSz w:w="11906" w:h="16838"/>
      <w:pgMar w:top="1440" w:right="1080" w:bottom="1440" w:left="108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22EF2"/>
    <w:multiLevelType w:val="hybridMultilevel"/>
    <w:tmpl w:val="76482656"/>
    <w:lvl w:ilvl="0" w:tplc="D0D06826">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2CAB6013"/>
    <w:multiLevelType w:val="hybridMultilevel"/>
    <w:tmpl w:val="3FCA9644"/>
    <w:lvl w:ilvl="0" w:tplc="A37C410E">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4C36B9B"/>
    <w:multiLevelType w:val="hybridMultilevel"/>
    <w:tmpl w:val="83BC3AD0"/>
    <w:lvl w:ilvl="0" w:tplc="80D299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6B2C3A9C"/>
    <w:multiLevelType w:val="hybridMultilevel"/>
    <w:tmpl w:val="FAEA8A30"/>
    <w:lvl w:ilvl="0" w:tplc="9912E68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7BAF299F"/>
    <w:multiLevelType w:val="hybridMultilevel"/>
    <w:tmpl w:val="F81831A2"/>
    <w:lvl w:ilvl="0" w:tplc="95627B20">
      <w:start w:val="1"/>
      <w:numFmt w:val="decimal"/>
      <w:lvlText w:val="%1."/>
      <w:lvlJc w:val="left"/>
      <w:pPr>
        <w:tabs>
          <w:tab w:val="num" w:pos="360"/>
        </w:tabs>
        <w:ind w:left="360" w:hanging="36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823A2"/>
    <w:rsid w:val="000270DB"/>
    <w:rsid w:val="00051676"/>
    <w:rsid w:val="0005529E"/>
    <w:rsid w:val="00057F63"/>
    <w:rsid w:val="000652FC"/>
    <w:rsid w:val="00076F68"/>
    <w:rsid w:val="000A006D"/>
    <w:rsid w:val="000B3B8D"/>
    <w:rsid w:val="000B4A01"/>
    <w:rsid w:val="000C0303"/>
    <w:rsid w:val="000C3285"/>
    <w:rsid w:val="000C4BBE"/>
    <w:rsid w:val="000C5388"/>
    <w:rsid w:val="000D77E2"/>
    <w:rsid w:val="000E2020"/>
    <w:rsid w:val="000E5684"/>
    <w:rsid w:val="001156B4"/>
    <w:rsid w:val="00115C58"/>
    <w:rsid w:val="00127152"/>
    <w:rsid w:val="00132AF0"/>
    <w:rsid w:val="00137F69"/>
    <w:rsid w:val="00180DEB"/>
    <w:rsid w:val="00183866"/>
    <w:rsid w:val="00193388"/>
    <w:rsid w:val="001A3401"/>
    <w:rsid w:val="001A3F5A"/>
    <w:rsid w:val="00246A1F"/>
    <w:rsid w:val="00261628"/>
    <w:rsid w:val="00265C11"/>
    <w:rsid w:val="00267593"/>
    <w:rsid w:val="00271C10"/>
    <w:rsid w:val="002771DA"/>
    <w:rsid w:val="002A42A4"/>
    <w:rsid w:val="002A50D9"/>
    <w:rsid w:val="002B56CE"/>
    <w:rsid w:val="002B5E00"/>
    <w:rsid w:val="002C2E2A"/>
    <w:rsid w:val="002D013E"/>
    <w:rsid w:val="002F200A"/>
    <w:rsid w:val="00302FB0"/>
    <w:rsid w:val="00303EF2"/>
    <w:rsid w:val="00314D75"/>
    <w:rsid w:val="003356DC"/>
    <w:rsid w:val="00351615"/>
    <w:rsid w:val="00352E6B"/>
    <w:rsid w:val="0036250F"/>
    <w:rsid w:val="00381A57"/>
    <w:rsid w:val="00382789"/>
    <w:rsid w:val="003A4AB4"/>
    <w:rsid w:val="003B0952"/>
    <w:rsid w:val="003B7AC3"/>
    <w:rsid w:val="003D6B4F"/>
    <w:rsid w:val="003F088A"/>
    <w:rsid w:val="00443010"/>
    <w:rsid w:val="00471405"/>
    <w:rsid w:val="00487B03"/>
    <w:rsid w:val="004A5B41"/>
    <w:rsid w:val="004A6144"/>
    <w:rsid w:val="004C0C41"/>
    <w:rsid w:val="004C69E9"/>
    <w:rsid w:val="004E1BAE"/>
    <w:rsid w:val="004E4E5E"/>
    <w:rsid w:val="004F1124"/>
    <w:rsid w:val="005203F2"/>
    <w:rsid w:val="0055090E"/>
    <w:rsid w:val="00557AE6"/>
    <w:rsid w:val="0056183F"/>
    <w:rsid w:val="005626E7"/>
    <w:rsid w:val="005823A2"/>
    <w:rsid w:val="00582E4E"/>
    <w:rsid w:val="00595A7E"/>
    <w:rsid w:val="005B1F67"/>
    <w:rsid w:val="005B5940"/>
    <w:rsid w:val="005C11C6"/>
    <w:rsid w:val="005D7976"/>
    <w:rsid w:val="00600E62"/>
    <w:rsid w:val="00626B72"/>
    <w:rsid w:val="006518BF"/>
    <w:rsid w:val="00654DF1"/>
    <w:rsid w:val="00654F61"/>
    <w:rsid w:val="00666143"/>
    <w:rsid w:val="00680A9A"/>
    <w:rsid w:val="00695520"/>
    <w:rsid w:val="006E3825"/>
    <w:rsid w:val="006E40E5"/>
    <w:rsid w:val="00713BAD"/>
    <w:rsid w:val="00721CAB"/>
    <w:rsid w:val="00732B5F"/>
    <w:rsid w:val="007506D9"/>
    <w:rsid w:val="00750E4A"/>
    <w:rsid w:val="00780B07"/>
    <w:rsid w:val="007873ED"/>
    <w:rsid w:val="007A43AF"/>
    <w:rsid w:val="007B6BD6"/>
    <w:rsid w:val="007C1F54"/>
    <w:rsid w:val="007F1DA1"/>
    <w:rsid w:val="007F55EE"/>
    <w:rsid w:val="00800B07"/>
    <w:rsid w:val="0080447B"/>
    <w:rsid w:val="008074CC"/>
    <w:rsid w:val="00864B24"/>
    <w:rsid w:val="00884C71"/>
    <w:rsid w:val="008A20B6"/>
    <w:rsid w:val="008B6013"/>
    <w:rsid w:val="008D0770"/>
    <w:rsid w:val="008E2D16"/>
    <w:rsid w:val="00901924"/>
    <w:rsid w:val="009161FC"/>
    <w:rsid w:val="00921672"/>
    <w:rsid w:val="0094327F"/>
    <w:rsid w:val="009605CF"/>
    <w:rsid w:val="00974718"/>
    <w:rsid w:val="00985671"/>
    <w:rsid w:val="009A10CC"/>
    <w:rsid w:val="009C06F5"/>
    <w:rsid w:val="009C33F2"/>
    <w:rsid w:val="009C512B"/>
    <w:rsid w:val="009D1E3D"/>
    <w:rsid w:val="009F4159"/>
    <w:rsid w:val="009F5543"/>
    <w:rsid w:val="00A33549"/>
    <w:rsid w:val="00A40C7C"/>
    <w:rsid w:val="00A6472D"/>
    <w:rsid w:val="00A708A4"/>
    <w:rsid w:val="00A91D61"/>
    <w:rsid w:val="00AA55F6"/>
    <w:rsid w:val="00AA6BEC"/>
    <w:rsid w:val="00AD5194"/>
    <w:rsid w:val="00AD62A3"/>
    <w:rsid w:val="00AE073B"/>
    <w:rsid w:val="00AE4574"/>
    <w:rsid w:val="00AF7D33"/>
    <w:rsid w:val="00B24ABB"/>
    <w:rsid w:val="00B32B6D"/>
    <w:rsid w:val="00B37A57"/>
    <w:rsid w:val="00B45004"/>
    <w:rsid w:val="00B55CE5"/>
    <w:rsid w:val="00B6433F"/>
    <w:rsid w:val="00B71DDE"/>
    <w:rsid w:val="00B879FD"/>
    <w:rsid w:val="00B930E0"/>
    <w:rsid w:val="00B96AB9"/>
    <w:rsid w:val="00B96AC8"/>
    <w:rsid w:val="00BB7CAA"/>
    <w:rsid w:val="00BC68E1"/>
    <w:rsid w:val="00BE5180"/>
    <w:rsid w:val="00C23E35"/>
    <w:rsid w:val="00C40B91"/>
    <w:rsid w:val="00C62FE6"/>
    <w:rsid w:val="00C632DA"/>
    <w:rsid w:val="00C66F21"/>
    <w:rsid w:val="00C91B4D"/>
    <w:rsid w:val="00C96C87"/>
    <w:rsid w:val="00CA3F8A"/>
    <w:rsid w:val="00CA51B2"/>
    <w:rsid w:val="00CA58F3"/>
    <w:rsid w:val="00CA5A12"/>
    <w:rsid w:val="00CA7A9F"/>
    <w:rsid w:val="00CF0850"/>
    <w:rsid w:val="00CF16B4"/>
    <w:rsid w:val="00D02B7C"/>
    <w:rsid w:val="00D21127"/>
    <w:rsid w:val="00D40D5C"/>
    <w:rsid w:val="00D575F3"/>
    <w:rsid w:val="00D761F1"/>
    <w:rsid w:val="00DA237F"/>
    <w:rsid w:val="00DC15BE"/>
    <w:rsid w:val="00DD43F3"/>
    <w:rsid w:val="00DD62C9"/>
    <w:rsid w:val="00DE232B"/>
    <w:rsid w:val="00EB33CD"/>
    <w:rsid w:val="00EC25B9"/>
    <w:rsid w:val="00ED5F19"/>
    <w:rsid w:val="00EE4D24"/>
    <w:rsid w:val="00EF4651"/>
    <w:rsid w:val="00F24EB6"/>
    <w:rsid w:val="00F27183"/>
    <w:rsid w:val="00F40265"/>
    <w:rsid w:val="00F472E5"/>
    <w:rsid w:val="00F71F29"/>
    <w:rsid w:val="00F944D2"/>
    <w:rsid w:val="00FA0A21"/>
    <w:rsid w:val="00FA4173"/>
    <w:rsid w:val="00FA6498"/>
    <w:rsid w:val="00FB57DA"/>
    <w:rsid w:val="00FC0EBF"/>
    <w:rsid w:val="00FC3B85"/>
    <w:rsid w:val="00FC7E4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BD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96C87"/>
    <w:pPr>
      <w:widowControl w:val="0"/>
      <w:autoSpaceDE w:val="0"/>
      <w:autoSpaceDN w:val="0"/>
      <w:adjustRightInd w:val="0"/>
    </w:pPr>
    <w:rPr>
      <w:rFonts w:ascii="標楷體" w:eastAsia="標楷體" w:hAnsi="Times New Roman" w:cs="標楷體"/>
      <w:color w:val="000000"/>
      <w:kern w:val="0"/>
      <w:szCs w:val="24"/>
    </w:rPr>
  </w:style>
  <w:style w:type="paragraph" w:styleId="a3">
    <w:name w:val="Note Heading"/>
    <w:basedOn w:val="a"/>
    <w:next w:val="a"/>
    <w:link w:val="a4"/>
    <w:rsid w:val="003B0952"/>
    <w:pPr>
      <w:jc w:val="center"/>
    </w:pPr>
    <w:rPr>
      <w:rFonts w:ascii="標楷體" w:eastAsia="標楷體" w:hAnsi="標楷體" w:cs="細明體"/>
      <w:w w:val="90"/>
      <w:sz w:val="32"/>
      <w:szCs w:val="32"/>
    </w:rPr>
  </w:style>
  <w:style w:type="character" w:customStyle="1" w:styleId="a4">
    <w:name w:val="註釋標題 字元"/>
    <w:basedOn w:val="a0"/>
    <w:link w:val="a3"/>
    <w:rsid w:val="003B0952"/>
    <w:rPr>
      <w:rFonts w:ascii="標楷體" w:eastAsia="標楷體" w:hAnsi="標楷體" w:cs="細明體"/>
      <w:w w:val="90"/>
      <w:sz w:val="32"/>
      <w:szCs w:val="32"/>
    </w:rPr>
  </w:style>
  <w:style w:type="paragraph" w:styleId="a5">
    <w:name w:val="Body Text Indent"/>
    <w:basedOn w:val="a"/>
    <w:link w:val="a6"/>
    <w:rsid w:val="003B0952"/>
    <w:pPr>
      <w:adjustRightInd w:val="0"/>
      <w:spacing w:line="360" w:lineRule="atLeast"/>
      <w:ind w:left="1200" w:hanging="1200"/>
      <w:textAlignment w:val="baseline"/>
    </w:pPr>
    <w:rPr>
      <w:rFonts w:eastAsia="細明體"/>
      <w:kern w:val="0"/>
      <w:szCs w:val="20"/>
    </w:rPr>
  </w:style>
  <w:style w:type="character" w:customStyle="1" w:styleId="a6">
    <w:name w:val="本文縮排 字元"/>
    <w:basedOn w:val="a0"/>
    <w:link w:val="a5"/>
    <w:rsid w:val="003B0952"/>
    <w:rPr>
      <w:rFonts w:ascii="Times New Roman" w:eastAsia="細明體" w:hAnsi="Times New Roman" w:cs="Times New Roman"/>
      <w:kern w:val="0"/>
      <w:szCs w:val="20"/>
    </w:rPr>
  </w:style>
  <w:style w:type="paragraph" w:styleId="a7">
    <w:name w:val="List Paragraph"/>
    <w:basedOn w:val="a"/>
    <w:qFormat/>
    <w:rsid w:val="00AE073B"/>
    <w:pPr>
      <w:ind w:leftChars="200" w:left="480"/>
    </w:pPr>
    <w:rPr>
      <w:rFonts w:ascii="Calibri" w:hAnsi="Calibri"/>
      <w:szCs w:val="22"/>
    </w:rPr>
  </w:style>
  <w:style w:type="character" w:styleId="a8">
    <w:name w:val="Hyperlink"/>
    <w:basedOn w:val="a0"/>
    <w:rsid w:val="00FC3B8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210.60.31.166/theabs/site/sh/search_result.jsp?hot_query=%E7%94%9F%E7%89%A9%E7%A7%91%E6%8A%80%E5%AD%B8%E7%B3%BB%E7%A2%A9%E5%A3%AB%E7%8F%AD&amp;field=D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210.60.31.166/theabs/site/sh/search_result.jsp?hot_query=%E6%9D%8E%E5%A6%82%E5%A9%B7&amp;field=A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FDC0D-0C51-446D-AA62-1F25EC8B6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1033</Words>
  <Characters>5890</Characters>
  <Application>Microsoft Office Word</Application>
  <DocSecurity>0</DocSecurity>
  <Lines>49</Lines>
  <Paragraphs>13</Paragraphs>
  <ScaleCrop>false</ScaleCrop>
  <Company/>
  <LinksUpToDate>false</LinksUpToDate>
  <CharactersWithSpaces>6910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208b</dc:creator>
  <cp:lastModifiedBy>208b</cp:lastModifiedBy>
  <cp:revision>2</cp:revision>
  <dcterms:created xsi:type="dcterms:W3CDTF">2011-04-12T01:43:00Z</dcterms:created>
  <dcterms:modified xsi:type="dcterms:W3CDTF">2011-04-12T01:43:00Z</dcterms:modified>
</cp:coreProperties>
</file>